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417492">
        <w:rPr>
          <w:rFonts w:eastAsia="宋体" w:hint="eastAsia"/>
          <w:sz w:val="22"/>
          <w:szCs w:val="22"/>
          <w:lang w:val="en-GB" w:eastAsia="zh-CN"/>
        </w:rPr>
        <w:t>3</w:t>
      </w:r>
      <w:r w:rsidR="00CF16B3">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522698">
        <w:rPr>
          <w:rFonts w:eastAsiaTheme="minorEastAsia" w:hint="eastAsia"/>
          <w:sz w:val="22"/>
          <w:szCs w:val="22"/>
          <w:lang w:val="en-GB" w:eastAsia="zh-CN"/>
        </w:rPr>
        <w:t>2914</w:t>
      </w:r>
    </w:p>
    <w:p w:rsidR="00CF16B3" w:rsidRDefault="00CF16B3" w:rsidP="00CF16B3">
      <w:pPr>
        <w:pStyle w:val="CRCoverPage"/>
        <w:tabs>
          <w:tab w:val="right" w:pos="9639"/>
        </w:tabs>
        <w:spacing w:after="0"/>
        <w:rPr>
          <w:rFonts w:eastAsia="MS Mincho"/>
          <w:b/>
          <w:sz w:val="22"/>
          <w:szCs w:val="22"/>
        </w:rPr>
      </w:pPr>
      <w:r>
        <w:rPr>
          <w:rFonts w:eastAsia="MS Mincho"/>
          <w:b/>
          <w:sz w:val="22"/>
          <w:szCs w:val="22"/>
        </w:rPr>
        <w:t>Online, April 12 – April 20,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AC4AD1">
        <w:rPr>
          <w:rFonts w:eastAsiaTheme="minorEastAsia" w:cs="Arial" w:hint="eastAsia"/>
          <w:sz w:val="22"/>
          <w:szCs w:val="22"/>
          <w:lang w:eastAsia="zh-CN"/>
        </w:rPr>
        <w:t xml:space="preserve">Further </w:t>
      </w:r>
      <w:r w:rsidR="001C76DA" w:rsidRPr="001C76DA">
        <w:rPr>
          <w:rFonts w:eastAsia="宋体" w:cs="Arial"/>
          <w:sz w:val="22"/>
          <w:szCs w:val="22"/>
          <w:lang w:eastAsia="zh-CN"/>
        </w:rPr>
        <w:t>Consideration on Subscription or Credentials by a Separate Entity</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w:t>
      </w:r>
      <w:r w:rsidR="00F24E46" w:rsidRPr="00F24E46">
        <w:rPr>
          <w:rFonts w:eastAsia="宋体" w:cs="Arial" w:hint="eastAsia"/>
          <w:sz w:val="22"/>
          <w:szCs w:val="22"/>
          <w:lang w:eastAsia="zh-CN"/>
        </w:rPr>
        <w:t>16</w:t>
      </w:r>
      <w:r w:rsidR="00C60BD9" w:rsidRPr="00F24E46">
        <w:rPr>
          <w:rFonts w:eastAsia="宋体" w:cs="Arial"/>
          <w:sz w:val="22"/>
          <w:szCs w:val="22"/>
          <w:lang w:eastAsia="zh-CN"/>
        </w:rPr>
        <w:t>.</w:t>
      </w:r>
      <w:r w:rsidR="00F22FEA">
        <w:rPr>
          <w:rFonts w:eastAsia="宋体" w:cs="Arial" w:hint="eastAsia"/>
          <w:sz w:val="22"/>
          <w:szCs w:val="22"/>
          <w:lang w:eastAsia="zh-CN"/>
        </w:rPr>
        <w:t>2</w:t>
      </w:r>
      <w:bookmarkStart w:id="2" w:name="_GoBack"/>
      <w:bookmarkEnd w:id="2"/>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14386C" w:rsidRPr="00F177A0" w:rsidRDefault="0014386C" w:rsidP="004564A8">
      <w:pPr>
        <w:pStyle w:val="a1"/>
        <w:rPr>
          <w:rFonts w:eastAsiaTheme="minorEastAsia"/>
          <w:lang w:eastAsia="zh-CN"/>
        </w:rPr>
      </w:pPr>
      <w:bookmarkStart w:id="4" w:name="OLE_LINK1"/>
      <w:bookmarkStart w:id="5" w:name="OLE_LINK2"/>
      <w:r>
        <w:rPr>
          <w:rFonts w:eastAsiaTheme="minorEastAsia" w:hint="eastAsia"/>
          <w:lang w:eastAsia="zh-CN"/>
        </w:rPr>
        <w:t>In last RAN2 meeting</w:t>
      </w:r>
      <w:r w:rsidR="00861EF2">
        <w:rPr>
          <w:rFonts w:eastAsiaTheme="minorEastAsia" w:hint="eastAsia"/>
          <w:lang w:eastAsia="zh-CN"/>
        </w:rPr>
        <w:t xml:space="preserve">, </w:t>
      </w:r>
      <w:r>
        <w:rPr>
          <w:rFonts w:eastAsiaTheme="minorEastAsia" w:hint="eastAsia"/>
          <w:lang w:eastAsia="zh-CN"/>
        </w:rPr>
        <w:t>we have mad</w:t>
      </w:r>
      <w:r w:rsidR="001B0065">
        <w:rPr>
          <w:rFonts w:eastAsiaTheme="minorEastAsia" w:hint="eastAsia"/>
          <w:lang w:eastAsia="zh-CN"/>
        </w:rPr>
        <w:t>e</w:t>
      </w:r>
      <w:r>
        <w:rPr>
          <w:rFonts w:eastAsiaTheme="minorEastAsia" w:hint="eastAsia"/>
          <w:lang w:eastAsia="zh-CN"/>
        </w:rPr>
        <w:t xml:space="preserve"> the agreements </w:t>
      </w:r>
      <w:r w:rsidR="001B0065">
        <w:rPr>
          <w:rFonts w:eastAsiaTheme="minorEastAsia" w:hint="eastAsia"/>
          <w:lang w:eastAsia="zh-CN"/>
        </w:rPr>
        <w:t>of</w:t>
      </w:r>
      <w:r>
        <w:rPr>
          <w:rFonts w:eastAsiaTheme="minorEastAsia" w:hint="eastAsia"/>
          <w:lang w:eastAsia="zh-CN"/>
        </w:rPr>
        <w:t xml:space="preserve"> </w:t>
      </w:r>
      <w:r>
        <w:rPr>
          <w:rFonts w:eastAsiaTheme="minorEastAsia"/>
          <w:lang w:eastAsia="zh-CN"/>
        </w:rPr>
        <w:t>“</w:t>
      </w:r>
      <w:r w:rsidRPr="0014386C">
        <w:rPr>
          <w:rFonts w:eastAsiaTheme="minorEastAsia"/>
          <w:lang w:eastAsia="zh-CN"/>
        </w:rPr>
        <w:t>Support SNPN with subscription or credentials by a separate entity</w:t>
      </w:r>
      <w:r>
        <w:rPr>
          <w:rFonts w:eastAsiaTheme="minorEastAsia"/>
          <w:lang w:eastAsia="zh-CN"/>
        </w:rPr>
        <w:t>”</w:t>
      </w:r>
      <w:r w:rsidR="001B0065">
        <w:rPr>
          <w:rFonts w:eastAsiaTheme="minorEastAsia" w:hint="eastAsia"/>
          <w:lang w:eastAsia="zh-CN"/>
        </w:rPr>
        <w:t xml:space="preserve"> </w:t>
      </w:r>
      <w:r w:rsidR="00F177A0">
        <w:rPr>
          <w:rFonts w:eastAsiaTheme="minorEastAsia" w:hint="eastAsia"/>
          <w:lang w:eastAsia="zh-CN"/>
        </w:rPr>
        <w:t xml:space="preserve">about in which SIB to transmit the </w:t>
      </w:r>
      <w:r w:rsidR="00F177A0" w:rsidRPr="00C467F7">
        <w:t>separate entity</w:t>
      </w:r>
      <w:r w:rsidR="00F177A0">
        <w:rPr>
          <w:rFonts w:eastAsiaTheme="minorEastAsia" w:hint="eastAsia"/>
          <w:lang w:eastAsia="zh-CN"/>
        </w:rPr>
        <w:t xml:space="preserve"> indicator and </w:t>
      </w:r>
      <w:r w:rsidR="00F177A0" w:rsidRPr="00C467F7">
        <w:t>allow registration attempts</w:t>
      </w:r>
      <w:r w:rsidR="00F177A0">
        <w:rPr>
          <w:rFonts w:eastAsiaTheme="minorEastAsia" w:hint="eastAsia"/>
          <w:lang w:eastAsia="zh-CN"/>
        </w:rPr>
        <w:t xml:space="preserve"> in</w:t>
      </w:r>
      <w:r w:rsidR="00CC1DC0">
        <w:rPr>
          <w:rFonts w:eastAsiaTheme="minorEastAsia" w:hint="eastAsia"/>
          <w:lang w:eastAsia="zh-CN"/>
        </w:rPr>
        <w:t>dicator, and agree to forward all the SNPN related indicators and GIDs to NAS after receiving from the broadcast.</w:t>
      </w:r>
    </w:p>
    <w:p w:rsidR="0014386C" w:rsidRDefault="00574EFD" w:rsidP="004564A8">
      <w:pPr>
        <w:pStyle w:val="a1"/>
        <w:rPr>
          <w:rFonts w:eastAsiaTheme="minorEastAsia"/>
          <w:lang w:eastAsia="zh-CN"/>
        </w:rPr>
      </w:pPr>
      <w:r>
        <w:rPr>
          <w:rFonts w:eastAsiaTheme="minorEastAsia" w:hint="eastAsia"/>
          <w:lang w:eastAsia="zh-CN"/>
        </w:rPr>
        <w:t xml:space="preserve">And then an </w:t>
      </w:r>
      <w:proofErr w:type="gramStart"/>
      <w:r>
        <w:rPr>
          <w:rFonts w:eastAsiaTheme="minorEastAsia" w:hint="eastAsia"/>
          <w:lang w:eastAsia="zh-CN"/>
        </w:rPr>
        <w:t>LS[</w:t>
      </w:r>
      <w:proofErr w:type="gramEnd"/>
      <w:r w:rsidR="00EB18BB">
        <w:rPr>
          <w:rFonts w:eastAsiaTheme="minorEastAsia" w:hint="eastAsia"/>
          <w:lang w:eastAsia="zh-CN"/>
        </w:rPr>
        <w:t>1</w:t>
      </w:r>
      <w:r>
        <w:rPr>
          <w:rFonts w:eastAsiaTheme="minorEastAsia" w:hint="eastAsia"/>
          <w:lang w:eastAsia="zh-CN"/>
        </w:rPr>
        <w:t xml:space="preserve">] is sent to SA2 to ask </w:t>
      </w:r>
      <w:r w:rsidR="0032477F">
        <w:rPr>
          <w:rFonts w:eastAsiaTheme="minorEastAsia" w:hint="eastAsia"/>
          <w:lang w:eastAsia="zh-CN"/>
        </w:rPr>
        <w:t>some</w:t>
      </w:r>
      <w:r w:rsidR="00CE109B">
        <w:rPr>
          <w:rFonts w:eastAsiaTheme="minorEastAsia" w:hint="eastAsia"/>
          <w:lang w:eastAsia="zh-CN"/>
        </w:rPr>
        <w:t xml:space="preserve"> questions </w:t>
      </w:r>
      <w:r w:rsidR="0032477F">
        <w:rPr>
          <w:rFonts w:eastAsiaTheme="minorEastAsia" w:hint="eastAsia"/>
          <w:lang w:eastAsia="zh-CN"/>
        </w:rPr>
        <w:t>and the SA2 has already response to RAN2</w:t>
      </w:r>
      <w:r w:rsidR="00CE109B">
        <w:rPr>
          <w:rFonts w:eastAsiaTheme="minorEastAsia" w:hint="eastAsia"/>
          <w:lang w:eastAsia="zh-CN"/>
        </w:rPr>
        <w:t xml:space="preserve"> for </w:t>
      </w:r>
      <w:r w:rsidR="0032477F">
        <w:rPr>
          <w:rFonts w:eastAsiaTheme="minorEastAsia" w:hint="eastAsia"/>
          <w:lang w:eastAsia="zh-CN"/>
        </w:rPr>
        <w:t xml:space="preserve">the issue of </w:t>
      </w:r>
      <w:r w:rsidR="00CE109B" w:rsidRPr="00CE109B">
        <w:rPr>
          <w:rFonts w:eastAsiaTheme="minorEastAsia"/>
          <w:lang w:eastAsia="zh-CN"/>
        </w:rPr>
        <w:t>SNPNs with subscription or credentials by a separate entity</w:t>
      </w:r>
      <w:r w:rsidR="0032477F">
        <w:rPr>
          <w:rFonts w:eastAsiaTheme="minorEastAsia" w:hint="eastAsia"/>
          <w:lang w:eastAsia="zh-CN"/>
        </w:rPr>
        <w:t>[2]</w:t>
      </w:r>
      <w:r w:rsidR="00CE109B">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CE109B" w:rsidTr="00CE109B">
        <w:tc>
          <w:tcPr>
            <w:tcW w:w="8522" w:type="dxa"/>
          </w:tcPr>
          <w:p w:rsidR="0032477F" w:rsidRPr="00AB2E1F" w:rsidRDefault="0032477F" w:rsidP="0032477F">
            <w:pPr>
              <w:spacing w:after="120"/>
              <w:rPr>
                <w:rFonts w:ascii="Arial" w:hAnsi="Arial" w:cs="Arial"/>
                <w:b/>
                <w:bCs/>
              </w:rPr>
            </w:pPr>
            <w:r w:rsidRPr="00AB2E1F">
              <w:rPr>
                <w:rFonts w:ascii="Arial" w:hAnsi="Arial" w:cs="Arial"/>
                <w:b/>
                <w:bCs/>
              </w:rPr>
              <w:t xml:space="preserve">Questions related to SNPNs with subscription or credentials by a separate entity: </w:t>
            </w:r>
          </w:p>
          <w:p w:rsidR="0032477F" w:rsidRDefault="0032477F" w:rsidP="0032477F">
            <w:pPr>
              <w:spacing w:after="120"/>
              <w:ind w:left="284"/>
              <w:rPr>
                <w:rFonts w:ascii="Arial" w:hAnsi="Arial" w:cs="Arial"/>
              </w:rPr>
            </w:pPr>
            <w:r w:rsidRPr="0048505D">
              <w:rPr>
                <w:rFonts w:ascii="Arial" w:hAnsi="Arial" w:cs="Arial"/>
                <w:b/>
                <w:bCs/>
              </w:rPr>
              <w:t>Question 1:</w:t>
            </w:r>
            <w:r>
              <w:rPr>
                <w:rFonts w:ascii="Arial" w:hAnsi="Arial" w:cs="Arial"/>
              </w:rPr>
              <w:t xml:space="preserve"> </w:t>
            </w:r>
            <w:r w:rsidRPr="0048505D">
              <w:rPr>
                <w:rFonts w:ascii="Arial" w:hAnsi="Arial" w:cs="Arial"/>
              </w:rPr>
              <w:t>Can RAN2 assume uniform support of external authentication related parameters (i.e., indicator for "access using credentials from a separate entity is supported", GID(s</w:t>
            </w:r>
            <w:proofErr w:type="gramStart"/>
            <w:r w:rsidRPr="0048505D">
              <w:rPr>
                <w:rFonts w:ascii="Arial" w:hAnsi="Arial" w:cs="Arial"/>
              </w:rPr>
              <w:t>) )</w:t>
            </w:r>
            <w:proofErr w:type="gramEnd"/>
            <w:r w:rsidRPr="0048505D">
              <w:rPr>
                <w:rFonts w:ascii="Arial" w:hAnsi="Arial" w:cs="Arial"/>
              </w:rPr>
              <w:t xml:space="preserve"> , and indicator for "whether the SNPN allows registration attempts from UEs that are not explicitly configured to select the SNPN") across a network or a registration area?</w:t>
            </w:r>
          </w:p>
          <w:p w:rsidR="0032477F" w:rsidRDefault="0032477F" w:rsidP="0032477F">
            <w:pPr>
              <w:spacing w:after="120"/>
              <w:ind w:left="284"/>
              <w:rPr>
                <w:rFonts w:ascii="Arial" w:hAnsi="Arial" w:cs="Arial"/>
              </w:rPr>
            </w:pPr>
            <w:r w:rsidRPr="00E61EBF">
              <w:rPr>
                <w:rFonts w:ascii="Arial" w:hAnsi="Arial" w:cs="Arial"/>
                <w:b/>
                <w:bCs/>
              </w:rPr>
              <w:t xml:space="preserve">[SA2 answer] </w:t>
            </w:r>
            <w:r>
              <w:rPr>
                <w:rFonts w:ascii="Arial" w:hAnsi="Arial" w:cs="Arial"/>
              </w:rPr>
              <w:t>Yes, These parameters should be set uniformly per SNPN.</w:t>
            </w:r>
          </w:p>
          <w:p w:rsidR="0032477F" w:rsidRDefault="0032477F" w:rsidP="0032477F">
            <w:pPr>
              <w:spacing w:after="120"/>
              <w:ind w:left="284"/>
              <w:rPr>
                <w:rFonts w:ascii="Arial" w:hAnsi="Arial" w:cs="Arial"/>
              </w:rPr>
            </w:pPr>
            <w:r w:rsidRPr="0048505D">
              <w:rPr>
                <w:rFonts w:ascii="Arial" w:hAnsi="Arial" w:cs="Arial"/>
                <w:b/>
                <w:bCs/>
              </w:rPr>
              <w:t xml:space="preserve">Question </w:t>
            </w:r>
            <w:r>
              <w:rPr>
                <w:rFonts w:ascii="Arial" w:hAnsi="Arial" w:cs="Arial"/>
                <w:b/>
                <w:bCs/>
              </w:rPr>
              <w:t>2</w:t>
            </w:r>
            <w:r w:rsidRPr="0048505D">
              <w:rPr>
                <w:rFonts w:ascii="Arial" w:hAnsi="Arial" w:cs="Arial"/>
                <w:b/>
                <w:bCs/>
              </w:rPr>
              <w:t>:</w:t>
            </w:r>
            <w:r>
              <w:rPr>
                <w:rFonts w:ascii="Arial" w:hAnsi="Arial" w:cs="Arial"/>
              </w:rPr>
              <w:t xml:space="preserve"> </w:t>
            </w:r>
            <w:r w:rsidRPr="0048505D">
              <w:rPr>
                <w:rFonts w:ascii="Arial" w:hAnsi="Arial" w:cs="Arial"/>
              </w:rPr>
              <w:t>Shall Group IDs be broadcasted per SNPN or per cell</w:t>
            </w:r>
            <w:r>
              <w:rPr>
                <w:rFonts w:ascii="Arial" w:hAnsi="Arial" w:cs="Arial"/>
              </w:rPr>
              <w:t>?</w:t>
            </w:r>
          </w:p>
          <w:p w:rsidR="00CE109B" w:rsidRPr="0032477F" w:rsidRDefault="0032477F" w:rsidP="0032477F">
            <w:pPr>
              <w:spacing w:after="120"/>
              <w:ind w:left="284"/>
              <w:rPr>
                <w:rFonts w:ascii="Segoe UI" w:eastAsiaTheme="minorEastAsia" w:hAnsi="Segoe UI" w:cs="Segoe UI"/>
                <w:sz w:val="21"/>
                <w:szCs w:val="21"/>
                <w:lang w:eastAsia="zh-CN"/>
              </w:rPr>
            </w:pPr>
            <w:r w:rsidRPr="00E61EBF">
              <w:rPr>
                <w:rFonts w:ascii="Arial" w:hAnsi="Arial" w:cs="Arial"/>
                <w:b/>
                <w:bCs/>
              </w:rPr>
              <w:t xml:space="preserve">[SA2 answer] </w:t>
            </w:r>
            <w:r>
              <w:rPr>
                <w:rFonts w:ascii="Arial" w:hAnsi="Arial" w:cs="Arial"/>
                <w:b/>
                <w:bCs/>
              </w:rPr>
              <w:t xml:space="preserve">Yes, </w:t>
            </w:r>
            <w:r>
              <w:rPr>
                <w:rFonts w:ascii="Arial" w:hAnsi="Arial" w:cs="Arial"/>
              </w:rPr>
              <w:t xml:space="preserve">It is assumed that that the Group IDs will be broadcast per SNPN. </w:t>
            </w:r>
          </w:p>
        </w:tc>
      </w:tr>
    </w:tbl>
    <w:p w:rsidR="00574EFD" w:rsidRDefault="00406836" w:rsidP="00722EB1">
      <w:pPr>
        <w:pStyle w:val="a1"/>
        <w:spacing w:before="120"/>
        <w:rPr>
          <w:rFonts w:eastAsiaTheme="minorEastAsia"/>
          <w:lang w:eastAsia="zh-CN"/>
        </w:rPr>
      </w:pPr>
      <w:r>
        <w:rPr>
          <w:rFonts w:eastAsiaTheme="minorEastAsia" w:hint="eastAsia"/>
          <w:lang w:eastAsia="zh-CN"/>
        </w:rPr>
        <w:t>Based on such response</w:t>
      </w:r>
      <w:r w:rsidR="00EA2FDC">
        <w:rPr>
          <w:rFonts w:eastAsiaTheme="minorEastAsia" w:hint="eastAsia"/>
          <w:lang w:eastAsia="zh-CN"/>
        </w:rPr>
        <w:t>, i</w:t>
      </w:r>
      <w:r w:rsidR="00574EFD">
        <w:rPr>
          <w:rFonts w:eastAsiaTheme="minorEastAsia" w:hint="eastAsia"/>
          <w:lang w:eastAsia="zh-CN"/>
        </w:rPr>
        <w:t xml:space="preserve">n this contribution, the rest FFS issue </w:t>
      </w:r>
      <w:r w:rsidR="00EA2FDC">
        <w:rPr>
          <w:rFonts w:eastAsiaTheme="minorEastAsia" w:hint="eastAsia"/>
          <w:lang w:eastAsia="zh-CN"/>
        </w:rPr>
        <w:t>could</w:t>
      </w:r>
      <w:r w:rsidR="00574EFD">
        <w:rPr>
          <w:rFonts w:eastAsiaTheme="minorEastAsia" w:hint="eastAsia"/>
          <w:lang w:eastAsia="zh-CN"/>
        </w:rPr>
        <w:t xml:space="preserve"> be discussed further.</w:t>
      </w:r>
    </w:p>
    <w:bookmarkEnd w:id="4"/>
    <w:bookmarkEnd w:id="5"/>
    <w:p w:rsidR="00E3725B" w:rsidRDefault="00E3725B" w:rsidP="00E3725B">
      <w:pPr>
        <w:pStyle w:val="1"/>
        <w:jc w:val="both"/>
      </w:pPr>
      <w:r w:rsidRPr="00AA54B6">
        <w:rPr>
          <w:rFonts w:hint="eastAsia"/>
        </w:rPr>
        <w:t>Discussion</w:t>
      </w:r>
    </w:p>
    <w:p w:rsidR="00DD6770" w:rsidRDefault="00F66D04" w:rsidP="003C4884">
      <w:pPr>
        <w:pStyle w:val="20"/>
        <w:tabs>
          <w:tab w:val="clear" w:pos="-1374"/>
          <w:tab w:val="num" w:pos="0"/>
        </w:tabs>
        <w:ind w:left="0" w:firstLine="0"/>
        <w:rPr>
          <w:rFonts w:eastAsiaTheme="minorEastAsia"/>
        </w:rPr>
      </w:pPr>
      <w:r>
        <w:rPr>
          <w:rFonts w:eastAsiaTheme="minorEastAsia" w:hint="eastAsia"/>
        </w:rPr>
        <w:t>Impact on RAN cell selection/reselection</w:t>
      </w:r>
    </w:p>
    <w:p w:rsidR="00F66D04" w:rsidRPr="008855C7" w:rsidRDefault="000D7A42" w:rsidP="00F66D04">
      <w:pPr>
        <w:pStyle w:val="a1"/>
        <w:rPr>
          <w:rFonts w:eastAsiaTheme="minorEastAsia"/>
          <w:lang w:eastAsia="zh-CN"/>
        </w:rPr>
      </w:pPr>
      <w:r>
        <w:rPr>
          <w:rFonts w:eastAsiaTheme="minorEastAsia" w:hint="eastAsia"/>
          <w:lang w:eastAsia="zh-CN"/>
        </w:rPr>
        <w:t xml:space="preserve">SA2 has concluded that the three parts of parameters requested by SA2 should be set uniformly per SNPN. </w:t>
      </w:r>
      <w:r>
        <w:rPr>
          <w:rFonts w:eastAsiaTheme="minorEastAsia"/>
          <w:lang w:eastAsia="zh-CN"/>
        </w:rPr>
        <w:t>T</w:t>
      </w:r>
      <w:r>
        <w:rPr>
          <w:rFonts w:eastAsiaTheme="minorEastAsia" w:hint="eastAsia"/>
          <w:lang w:eastAsia="zh-CN"/>
        </w:rPr>
        <w:t xml:space="preserve">herefore </w:t>
      </w:r>
      <w:r w:rsidR="00B6541B">
        <w:rPr>
          <w:lang w:eastAsia="zh-CN"/>
        </w:rPr>
        <w:t xml:space="preserve">after </w:t>
      </w:r>
      <w:r w:rsidR="007D186F">
        <w:rPr>
          <w:rFonts w:eastAsiaTheme="minorEastAsia" w:hint="eastAsia"/>
          <w:lang w:eastAsia="zh-CN"/>
        </w:rPr>
        <w:t>AS forward the three p</w:t>
      </w:r>
      <w:r w:rsidR="00B94280">
        <w:rPr>
          <w:rFonts w:eastAsiaTheme="minorEastAsia" w:hint="eastAsia"/>
          <w:lang w:eastAsia="zh-CN"/>
        </w:rPr>
        <w:t xml:space="preserve">arts of </w:t>
      </w:r>
      <w:proofErr w:type="spellStart"/>
      <w:r w:rsidR="00B94280">
        <w:rPr>
          <w:rFonts w:eastAsiaTheme="minorEastAsia" w:hint="eastAsia"/>
          <w:lang w:eastAsia="zh-CN"/>
        </w:rPr>
        <w:t>eNPN</w:t>
      </w:r>
      <w:proofErr w:type="spellEnd"/>
      <w:r w:rsidR="00B94280">
        <w:rPr>
          <w:rFonts w:eastAsiaTheme="minorEastAsia" w:hint="eastAsia"/>
          <w:lang w:eastAsia="zh-CN"/>
        </w:rPr>
        <w:t xml:space="preserve"> related parameters to NAS and </w:t>
      </w:r>
      <w:r w:rsidR="00B6541B">
        <w:rPr>
          <w:lang w:eastAsia="zh-CN"/>
        </w:rPr>
        <w:t xml:space="preserve">NAS selects an SNPN, </w:t>
      </w:r>
      <w:r w:rsidR="00F66D04">
        <w:rPr>
          <w:lang w:eastAsia="zh-CN"/>
        </w:rPr>
        <w:t xml:space="preserve">NAS only needs to inform AS of the selected SNPN, and no need to give </w:t>
      </w:r>
      <w:r w:rsidR="009339B8">
        <w:rPr>
          <w:rFonts w:eastAsiaTheme="minorEastAsia" w:hint="eastAsia"/>
          <w:lang w:eastAsia="zh-CN"/>
        </w:rPr>
        <w:t>other information</w:t>
      </w:r>
      <w:r w:rsidR="00F66D04">
        <w:rPr>
          <w:lang w:eastAsia="zh-CN"/>
        </w:rPr>
        <w:t xml:space="preserve"> to AS</w:t>
      </w:r>
      <w:r w:rsidR="00B407FF">
        <w:rPr>
          <w:rFonts w:eastAsiaTheme="minorEastAsia" w:hint="eastAsia"/>
          <w:lang w:eastAsia="zh-CN"/>
        </w:rPr>
        <w:t xml:space="preserve">, and </w:t>
      </w:r>
      <w:r w:rsidR="00B407FF">
        <w:rPr>
          <w:lang w:eastAsia="zh-CN"/>
        </w:rPr>
        <w:t>AS could follow the legacy cell selection/reselection procedure</w:t>
      </w:r>
      <w:r w:rsidR="008855C7">
        <w:rPr>
          <w:rFonts w:eastAsiaTheme="minorEastAsia" w:hint="eastAsia"/>
          <w:lang w:eastAsia="zh-CN"/>
        </w:rPr>
        <w:t>[3].</w:t>
      </w:r>
      <w:r w:rsidR="00B6541B">
        <w:rPr>
          <w:rFonts w:eastAsiaTheme="minorEastAsia" w:hint="eastAsia"/>
          <w:lang w:eastAsia="zh-CN"/>
        </w:rPr>
        <w:t xml:space="preserve"> </w:t>
      </w:r>
      <w:r w:rsidR="003E5FC0">
        <w:rPr>
          <w:rFonts w:eastAsiaTheme="minorEastAsia"/>
          <w:lang w:eastAsia="zh-CN"/>
        </w:rPr>
        <w:t>T</w:t>
      </w:r>
      <w:r w:rsidR="003E5FC0">
        <w:rPr>
          <w:rFonts w:eastAsiaTheme="minorEastAsia" w:hint="eastAsia"/>
          <w:lang w:eastAsia="zh-CN"/>
        </w:rPr>
        <w:t xml:space="preserve">here is no impact on </w:t>
      </w:r>
      <w:r w:rsidR="00901848">
        <w:rPr>
          <w:rFonts w:eastAsiaTheme="minorEastAsia" w:hint="eastAsia"/>
          <w:lang w:eastAsia="zh-CN"/>
        </w:rPr>
        <w:t xml:space="preserve">UE </w:t>
      </w:r>
      <w:r w:rsidR="003E5FC0">
        <w:rPr>
          <w:rFonts w:eastAsiaTheme="minorEastAsia" w:hint="eastAsia"/>
          <w:lang w:eastAsia="zh-CN"/>
        </w:rPr>
        <w:t>side</w:t>
      </w:r>
      <w:r w:rsidR="00BF624E">
        <w:rPr>
          <w:rFonts w:eastAsiaTheme="minorEastAsia" w:hint="eastAsia"/>
          <w:lang w:eastAsia="zh-CN"/>
        </w:rPr>
        <w:t xml:space="preserve"> on </w:t>
      </w:r>
      <w:bookmarkStart w:id="6" w:name="OLE_LINK7"/>
      <w:bookmarkStart w:id="7" w:name="OLE_LINK8"/>
      <w:r w:rsidR="00BF624E">
        <w:rPr>
          <w:lang w:eastAsia="zh-CN"/>
        </w:rPr>
        <w:t>cell selection/reselection procedure</w:t>
      </w:r>
      <w:bookmarkEnd w:id="6"/>
      <w:bookmarkEnd w:id="7"/>
      <w:r w:rsidR="003E5FC0">
        <w:rPr>
          <w:rFonts w:eastAsiaTheme="minorEastAsia" w:hint="eastAsia"/>
          <w:lang w:eastAsia="zh-CN"/>
        </w:rPr>
        <w:t>.</w:t>
      </w:r>
    </w:p>
    <w:p w:rsidR="00EF0233" w:rsidRDefault="00EF0233" w:rsidP="00EF0233">
      <w:pPr>
        <w:pStyle w:val="a1"/>
        <w:rPr>
          <w:rFonts w:eastAsiaTheme="minorEastAsia"/>
          <w:i/>
          <w:u w:val="single"/>
          <w:lang w:eastAsia="zh-CN"/>
        </w:rPr>
      </w:pPr>
      <w:r>
        <w:rPr>
          <w:rFonts w:eastAsiaTheme="minorEastAsia" w:hint="eastAsia"/>
          <w:i/>
          <w:u w:val="single"/>
          <w:lang w:eastAsia="zh-CN"/>
        </w:rPr>
        <w:t>Observation</w:t>
      </w:r>
      <w:r w:rsidRPr="00EF0233">
        <w:rPr>
          <w:rFonts w:eastAsiaTheme="minorEastAsia" w:hint="eastAsia"/>
          <w:i/>
          <w:u w:val="single"/>
          <w:lang w:eastAsia="zh-CN"/>
        </w:rPr>
        <w:t xml:space="preserve"> 1: </w:t>
      </w:r>
      <w:r>
        <w:rPr>
          <w:rFonts w:eastAsiaTheme="minorEastAsia" w:hint="eastAsia"/>
          <w:i/>
          <w:u w:val="single"/>
          <w:lang w:eastAsia="zh-CN"/>
        </w:rPr>
        <w:t xml:space="preserve">There is no impact of supporting </w:t>
      </w:r>
      <w:r w:rsidR="003768B3" w:rsidRPr="003768B3">
        <w:rPr>
          <w:rFonts w:eastAsiaTheme="minorEastAsia"/>
          <w:i/>
          <w:u w:val="single"/>
          <w:lang w:eastAsia="zh-CN"/>
        </w:rPr>
        <w:t>SNPN with subscription or credentials by a separate entity</w:t>
      </w:r>
      <w:r w:rsidR="003768B3" w:rsidRPr="003768B3">
        <w:rPr>
          <w:rFonts w:eastAsiaTheme="minorEastAsia" w:hint="eastAsia"/>
          <w:i/>
          <w:u w:val="single"/>
          <w:lang w:eastAsia="zh-CN"/>
        </w:rPr>
        <w:t xml:space="preserve"> on </w:t>
      </w:r>
      <w:r w:rsidR="003768B3" w:rsidRPr="003768B3">
        <w:rPr>
          <w:rFonts w:eastAsiaTheme="minorEastAsia"/>
          <w:i/>
          <w:u w:val="single"/>
          <w:lang w:eastAsia="zh-CN"/>
        </w:rPr>
        <w:t>cell selection/reselection procedure</w:t>
      </w:r>
      <w:r w:rsidRPr="00EF0233">
        <w:rPr>
          <w:rFonts w:eastAsiaTheme="minorEastAsia" w:hint="eastAsia"/>
          <w:i/>
          <w:u w:val="single"/>
          <w:lang w:eastAsia="zh-CN"/>
        </w:rPr>
        <w:t>.</w:t>
      </w:r>
    </w:p>
    <w:p w:rsidR="00563719" w:rsidRPr="00563719" w:rsidRDefault="00563719" w:rsidP="00EF0233">
      <w:pPr>
        <w:pStyle w:val="a1"/>
        <w:rPr>
          <w:rFonts w:eastAsiaTheme="minorEastAsia"/>
          <w:b/>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 External authentication related parameters are not used in cell selection/reselection procedure.</w:t>
      </w:r>
    </w:p>
    <w:p w:rsidR="00F66D04" w:rsidRDefault="00F66D04" w:rsidP="00F66D04">
      <w:pPr>
        <w:pStyle w:val="20"/>
        <w:tabs>
          <w:tab w:val="clear" w:pos="-1374"/>
          <w:tab w:val="num" w:pos="0"/>
        </w:tabs>
        <w:ind w:left="0" w:firstLine="0"/>
        <w:rPr>
          <w:rFonts w:eastAsiaTheme="minorEastAsia"/>
        </w:rPr>
      </w:pPr>
      <w:r>
        <w:rPr>
          <w:rFonts w:eastAsiaTheme="minorEastAsia" w:hint="eastAsia"/>
        </w:rPr>
        <w:t>Broadcast of GIDs</w:t>
      </w:r>
    </w:p>
    <w:p w:rsidR="00F93366" w:rsidRPr="00A97959" w:rsidRDefault="007201FE" w:rsidP="00F93366">
      <w:pPr>
        <w:pStyle w:val="a1"/>
      </w:pPr>
      <w:r>
        <w:rPr>
          <w:rFonts w:eastAsiaTheme="minorEastAsia"/>
          <w:lang w:eastAsia="zh-CN"/>
        </w:rPr>
        <w:t>I</w:t>
      </w:r>
      <w:r>
        <w:rPr>
          <w:rFonts w:eastAsiaTheme="minorEastAsia" w:hint="eastAsia"/>
          <w:lang w:eastAsia="zh-CN"/>
        </w:rPr>
        <w:t xml:space="preserve">n last meeting, it is agreed that </w:t>
      </w:r>
      <w:r w:rsidR="00124BA3">
        <w:rPr>
          <w:rFonts w:eastAsiaTheme="minorEastAsia" w:hint="eastAsia"/>
          <w:lang w:eastAsia="zh-CN"/>
        </w:rPr>
        <w:t xml:space="preserve">the new </w:t>
      </w:r>
      <w:r w:rsidR="00124BA3" w:rsidRPr="00C467F7">
        <w:t>indicator</w:t>
      </w:r>
      <w:r w:rsidR="00124BA3">
        <w:rPr>
          <w:rFonts w:eastAsiaTheme="minorEastAsia" w:hint="eastAsia"/>
          <w:lang w:eastAsia="zh-CN"/>
        </w:rPr>
        <w:t>s</w:t>
      </w:r>
      <w:r w:rsidR="00124BA3" w:rsidRPr="00C467F7">
        <w:t xml:space="preserve"> </w:t>
      </w:r>
      <w:r w:rsidR="00124BA3">
        <w:rPr>
          <w:rFonts w:eastAsiaTheme="minorEastAsia" w:hint="eastAsia"/>
          <w:lang w:eastAsia="zh-CN"/>
        </w:rPr>
        <w:t>of</w:t>
      </w:r>
      <w:r w:rsidR="00124BA3" w:rsidRPr="00C467F7">
        <w:t xml:space="preserve"> "access using credentials from a separate entity is supported"</w:t>
      </w:r>
      <w:r w:rsidR="00124BA3">
        <w:rPr>
          <w:rFonts w:eastAsiaTheme="minorEastAsia" w:hint="eastAsia"/>
          <w:lang w:eastAsia="zh-CN"/>
        </w:rPr>
        <w:t xml:space="preserve"> and </w:t>
      </w:r>
      <w:r w:rsidR="00124BA3" w:rsidRPr="00C467F7">
        <w:t xml:space="preserve">"whether the SNPN allows registration attempts from UEs that are not explicitly configured to select the SNPN" </w:t>
      </w:r>
      <w:r w:rsidR="00124BA3">
        <w:rPr>
          <w:rFonts w:eastAsiaTheme="minorEastAsia" w:hint="eastAsia"/>
          <w:lang w:eastAsia="zh-CN"/>
        </w:rPr>
        <w:t>are</w:t>
      </w:r>
      <w:r w:rsidR="00124BA3" w:rsidRPr="00C467F7">
        <w:t xml:space="preserve"> broadcasted in SIB1</w:t>
      </w:r>
      <w:r w:rsidR="00124BA3">
        <w:rPr>
          <w:rFonts w:eastAsiaTheme="minorEastAsia" w:hint="eastAsia"/>
          <w:lang w:eastAsia="zh-CN"/>
        </w:rPr>
        <w:t xml:space="preserve">. </w:t>
      </w:r>
      <w:r w:rsidR="00124BA3">
        <w:rPr>
          <w:rFonts w:eastAsiaTheme="minorEastAsia"/>
          <w:lang w:eastAsia="zh-CN"/>
        </w:rPr>
        <w:t>B</w:t>
      </w:r>
      <w:r w:rsidR="00124BA3">
        <w:rPr>
          <w:rFonts w:eastAsiaTheme="minorEastAsia" w:hint="eastAsia"/>
          <w:lang w:eastAsia="zh-CN"/>
        </w:rPr>
        <w:t xml:space="preserve">ut for GIDs, </w:t>
      </w:r>
      <w:r w:rsidR="007E5D42">
        <w:rPr>
          <w:rFonts w:eastAsiaTheme="minorEastAsia" w:hint="eastAsia"/>
          <w:lang w:eastAsia="zh-CN"/>
        </w:rPr>
        <w:t>i</w:t>
      </w:r>
      <w:r w:rsidR="007714D8">
        <w:rPr>
          <w:rFonts w:eastAsiaTheme="minorEastAsia" w:hint="eastAsia"/>
          <w:lang w:eastAsia="zh-CN"/>
        </w:rPr>
        <w:t>t</w:t>
      </w:r>
      <w:r w:rsidR="007E5D42">
        <w:rPr>
          <w:rFonts w:eastAsiaTheme="minorEastAsia" w:hint="eastAsia"/>
          <w:lang w:eastAsia="zh-CN"/>
        </w:rPr>
        <w:t xml:space="preserve"> is</w:t>
      </w:r>
      <w:r w:rsidR="007714D8">
        <w:rPr>
          <w:rFonts w:eastAsiaTheme="minorEastAsia" w:hint="eastAsia"/>
          <w:lang w:eastAsia="zh-CN"/>
        </w:rPr>
        <w:t xml:space="preserve"> </w:t>
      </w:r>
      <w:r w:rsidR="007E5D42">
        <w:rPr>
          <w:rFonts w:eastAsiaTheme="minorEastAsia" w:hint="eastAsia"/>
          <w:lang w:eastAsia="zh-CN"/>
        </w:rPr>
        <w:t xml:space="preserve">only agreed that </w:t>
      </w:r>
      <w:r w:rsidR="007E5D42">
        <w:rPr>
          <w:rFonts w:eastAsiaTheme="minorEastAsia"/>
          <w:lang w:eastAsia="zh-CN"/>
        </w:rPr>
        <w:t>“</w:t>
      </w:r>
      <w:r w:rsidR="007E5D42" w:rsidRPr="00C467F7">
        <w:t>The supported Group IDs are broadcasted</w:t>
      </w:r>
      <w:r w:rsidR="007E5D42">
        <w:rPr>
          <w:rFonts w:eastAsiaTheme="minorEastAsia"/>
          <w:lang w:eastAsia="zh-CN"/>
        </w:rPr>
        <w:t>”</w:t>
      </w:r>
      <w:r w:rsidR="00D21B3D">
        <w:rPr>
          <w:rFonts w:eastAsiaTheme="minorEastAsia" w:hint="eastAsia"/>
          <w:lang w:eastAsia="zh-CN"/>
        </w:rPr>
        <w:t xml:space="preserve">, but how to broadcast </w:t>
      </w:r>
      <w:r w:rsidR="00BB071E">
        <w:rPr>
          <w:rFonts w:eastAsiaTheme="minorEastAsia" w:hint="eastAsia"/>
          <w:lang w:eastAsia="zh-CN"/>
        </w:rPr>
        <w:t>such</w:t>
      </w:r>
      <w:r w:rsidR="00D21B3D">
        <w:rPr>
          <w:rFonts w:eastAsiaTheme="minorEastAsia" w:hint="eastAsia"/>
          <w:lang w:eastAsia="zh-CN"/>
        </w:rPr>
        <w:t xml:space="preserve"> parameters has no conclusion</w:t>
      </w:r>
      <w:r w:rsidR="007E5D42">
        <w:rPr>
          <w:rFonts w:eastAsiaTheme="minorEastAsia" w:hint="eastAsia"/>
          <w:lang w:eastAsia="zh-CN"/>
        </w:rPr>
        <w:t xml:space="preserve">. The network </w:t>
      </w:r>
      <w:r w:rsidR="007714D8">
        <w:rPr>
          <w:rFonts w:eastAsiaTheme="minorEastAsia" w:hint="eastAsia"/>
          <w:lang w:eastAsia="zh-CN"/>
        </w:rPr>
        <w:t>needs to broadcast a l</w:t>
      </w:r>
      <w:r w:rsidR="007714D8" w:rsidRPr="00A97959">
        <w:rPr>
          <w:lang w:eastAsia="ko-KR"/>
        </w:rPr>
        <w:t xml:space="preserve">ist of supported </w:t>
      </w:r>
      <w:r w:rsidR="007714D8">
        <w:rPr>
          <w:lang w:eastAsia="ko-KR"/>
        </w:rPr>
        <w:t xml:space="preserve">Home SP </w:t>
      </w:r>
      <w:r w:rsidR="007714D8">
        <w:rPr>
          <w:rFonts w:eastAsiaTheme="minorEastAsia" w:hint="eastAsia"/>
          <w:lang w:eastAsia="zh-CN"/>
        </w:rPr>
        <w:t>(</w:t>
      </w:r>
      <w:r w:rsidR="007714D8">
        <w:rPr>
          <w:lang w:eastAsia="ko-KR"/>
        </w:rPr>
        <w:t>Group</w:t>
      </w:r>
      <w:r w:rsidR="007714D8">
        <w:rPr>
          <w:rFonts w:eastAsiaTheme="minorEastAsia" w:hint="eastAsia"/>
          <w:lang w:eastAsia="zh-CN"/>
        </w:rPr>
        <w:t>)</w:t>
      </w:r>
      <w:r w:rsidR="007714D8" w:rsidRPr="00A97959">
        <w:rPr>
          <w:lang w:eastAsia="ko-KR"/>
        </w:rPr>
        <w:t xml:space="preserve"> IDs</w:t>
      </w:r>
      <w:r w:rsidR="007714D8">
        <w:rPr>
          <w:rFonts w:eastAsiaTheme="minorEastAsia" w:hint="eastAsia"/>
          <w:lang w:eastAsia="zh-CN"/>
        </w:rPr>
        <w:t xml:space="preserve"> as solution#2 in [</w:t>
      </w:r>
      <w:r w:rsidR="000B0074">
        <w:rPr>
          <w:rFonts w:eastAsiaTheme="minorEastAsia" w:hint="eastAsia"/>
          <w:lang w:eastAsia="zh-CN"/>
        </w:rPr>
        <w:t>4</w:t>
      </w:r>
      <w:r w:rsidR="007714D8">
        <w:rPr>
          <w:rFonts w:eastAsiaTheme="minorEastAsia" w:hint="eastAsia"/>
          <w:lang w:eastAsia="zh-CN"/>
        </w:rPr>
        <w:t>]</w:t>
      </w:r>
      <w:r w:rsidR="00206061">
        <w:rPr>
          <w:rFonts w:eastAsiaTheme="minorEastAsia" w:hint="eastAsia"/>
          <w:lang w:eastAsia="zh-CN"/>
        </w:rPr>
        <w:t>.</w:t>
      </w:r>
      <w:r w:rsidR="00093A0F">
        <w:rPr>
          <w:rFonts w:eastAsiaTheme="minorEastAsia" w:hint="eastAsia"/>
          <w:lang w:eastAsia="zh-CN"/>
        </w:rPr>
        <w:t xml:space="preserve"> </w:t>
      </w:r>
      <w:r w:rsidR="00206061">
        <w:rPr>
          <w:rFonts w:eastAsiaTheme="minorEastAsia" w:hint="eastAsia"/>
          <w:lang w:eastAsia="zh-CN"/>
        </w:rPr>
        <w:t>E</w:t>
      </w:r>
      <w:r w:rsidR="00093A0F">
        <w:rPr>
          <w:rFonts w:eastAsiaTheme="minorEastAsia" w:hint="eastAsia"/>
          <w:lang w:eastAsia="zh-CN"/>
        </w:rPr>
        <w:t xml:space="preserve">ach </w:t>
      </w:r>
      <w:r w:rsidR="00093A0F">
        <w:rPr>
          <w:lang w:eastAsia="ko-KR"/>
        </w:rPr>
        <w:t xml:space="preserve">Home SP </w:t>
      </w:r>
      <w:r w:rsidR="00093A0F">
        <w:rPr>
          <w:rFonts w:eastAsiaTheme="minorEastAsia" w:hint="eastAsia"/>
          <w:lang w:eastAsia="zh-CN"/>
        </w:rPr>
        <w:t>(</w:t>
      </w:r>
      <w:r w:rsidR="00093A0F">
        <w:rPr>
          <w:lang w:eastAsia="ko-KR"/>
        </w:rPr>
        <w:t>Group</w:t>
      </w:r>
      <w:r w:rsidR="00093A0F">
        <w:rPr>
          <w:rFonts w:eastAsiaTheme="minorEastAsia" w:hint="eastAsia"/>
          <w:lang w:eastAsia="zh-CN"/>
        </w:rPr>
        <w:t>)</w:t>
      </w:r>
      <w:r w:rsidR="00093A0F" w:rsidRPr="00A97959">
        <w:rPr>
          <w:lang w:eastAsia="ko-KR"/>
        </w:rPr>
        <w:t xml:space="preserve"> IDs</w:t>
      </w:r>
      <w:r w:rsidR="00F93366" w:rsidRPr="00A97959">
        <w:t xml:space="preserve"> shall consist of an Assignment Mode and </w:t>
      </w:r>
      <w:r w:rsidR="00F93366">
        <w:t>Home SP Group</w:t>
      </w:r>
      <w:r w:rsidR="00F93366" w:rsidRPr="00A97959">
        <w:t xml:space="preserve"> Value as shown in figure 6.2.3.</w:t>
      </w:r>
      <w:r w:rsidR="00F93366">
        <w:t>3</w:t>
      </w:r>
      <w:r w:rsidR="00F93366" w:rsidRPr="00A97959">
        <w:t>.1-1</w:t>
      </w:r>
      <w:r w:rsidR="002B5ABC">
        <w:rPr>
          <w:rFonts w:eastAsiaTheme="minorEastAsia" w:hint="eastAsia"/>
          <w:lang w:eastAsia="zh-CN"/>
        </w:rPr>
        <w:t xml:space="preserve"> of [</w:t>
      </w:r>
      <w:r w:rsidR="008855C7">
        <w:rPr>
          <w:rFonts w:eastAsiaTheme="minorEastAsia" w:hint="eastAsia"/>
          <w:lang w:eastAsia="zh-CN"/>
        </w:rPr>
        <w:t>4</w:t>
      </w:r>
      <w:r w:rsidR="002B5ABC">
        <w:rPr>
          <w:rFonts w:eastAsiaTheme="minorEastAsia" w:hint="eastAsia"/>
          <w:lang w:eastAsia="zh-CN"/>
        </w:rPr>
        <w:t>]</w:t>
      </w:r>
      <w:r w:rsidR="008947E1">
        <w:rPr>
          <w:rFonts w:eastAsiaTheme="minorEastAsia" w:hint="eastAsia"/>
          <w:lang w:eastAsia="zh-CN"/>
        </w:rPr>
        <w:t>:</w:t>
      </w:r>
    </w:p>
    <w:p w:rsidR="00F93366" w:rsidRPr="00A97959" w:rsidRDefault="00F93366" w:rsidP="00F93366">
      <w:pPr>
        <w:pStyle w:val="TH"/>
      </w:pPr>
      <w:r>
        <w:object w:dxaOrig="6766" w:dyaOrig="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pt;height:30.65pt" o:ole="">
            <v:imagedata r:id="rId9" o:title=""/>
          </v:shape>
          <o:OLEObject Type="Embed" ProgID="Visio.Drawing.15" ShapeID="_x0000_i1025" DrawAspect="Content" ObjectID="_1678861241" r:id="rId10"/>
        </w:object>
      </w:r>
    </w:p>
    <w:p w:rsidR="00F93366" w:rsidRPr="00A97959" w:rsidRDefault="00F93366" w:rsidP="00F93366">
      <w:pPr>
        <w:pStyle w:val="TF"/>
      </w:pPr>
      <w:r w:rsidRPr="00A97959">
        <w:t>Figure 6.2.3.</w:t>
      </w:r>
      <w:r>
        <w:t>3</w:t>
      </w:r>
      <w:r w:rsidRPr="00A97959">
        <w:t xml:space="preserve">.1-1: </w:t>
      </w:r>
      <w:r>
        <w:t>Home SP Group</w:t>
      </w:r>
      <w:r w:rsidRPr="00A97959">
        <w:t xml:space="preserve"> ID (</w:t>
      </w:r>
      <w:r>
        <w:t>HSP</w:t>
      </w:r>
      <w:r w:rsidRPr="00A97959">
        <w:t xml:space="preserve"> ID)</w:t>
      </w:r>
    </w:p>
    <w:p w:rsidR="004C32D5" w:rsidRDefault="009B28B4" w:rsidP="004C32D5">
      <w:pPr>
        <w:pStyle w:val="a1"/>
        <w:rPr>
          <w:rFonts w:eastAsia="宋体" w:cs="Arial"/>
          <w:sz w:val="22"/>
          <w:szCs w:val="22"/>
          <w:lang w:eastAsia="zh-CN"/>
        </w:rPr>
      </w:pPr>
      <w:r>
        <w:rPr>
          <w:rFonts w:eastAsiaTheme="minorEastAsia" w:hint="eastAsia"/>
          <w:lang w:eastAsia="zh-CN"/>
        </w:rPr>
        <w:t xml:space="preserve">Since each SNPN has the possibility to </w:t>
      </w:r>
      <w:r w:rsidR="009F7F9E">
        <w:rPr>
          <w:rFonts w:eastAsiaTheme="minorEastAsia" w:hint="eastAsia"/>
          <w:lang w:eastAsia="zh-CN"/>
        </w:rPr>
        <w:t xml:space="preserve">be </w:t>
      </w:r>
      <w:r w:rsidR="009F7F9E" w:rsidRPr="00C467F7">
        <w:t>access</w:t>
      </w:r>
      <w:r w:rsidR="009F7F9E">
        <w:rPr>
          <w:rFonts w:eastAsiaTheme="minorEastAsia" w:hint="eastAsia"/>
          <w:lang w:eastAsia="zh-CN"/>
        </w:rPr>
        <w:t>ed</w:t>
      </w:r>
      <w:r w:rsidR="009F7F9E" w:rsidRPr="00C467F7">
        <w:t xml:space="preserve"> using credentials from a separate entity</w:t>
      </w:r>
      <w:r w:rsidR="009F7F9E">
        <w:rPr>
          <w:rFonts w:eastAsiaTheme="minorEastAsia" w:hint="eastAsia"/>
          <w:lang w:eastAsia="zh-CN"/>
        </w:rPr>
        <w:t xml:space="preserve">, the network may needs to broadcast multiple GIDs, irrespective for the case that the </w:t>
      </w:r>
      <w:r w:rsidR="009F7F9E" w:rsidRPr="009F7F9E">
        <w:rPr>
          <w:rFonts w:eastAsiaTheme="minorEastAsia"/>
          <w:lang w:eastAsia="zh-CN"/>
        </w:rPr>
        <w:t>Group IDs be broadcasted per SNPN</w:t>
      </w:r>
      <w:r w:rsidR="009F7F9E">
        <w:rPr>
          <w:rFonts w:eastAsiaTheme="minorEastAsia" w:hint="eastAsia"/>
          <w:lang w:eastAsia="zh-CN"/>
        </w:rPr>
        <w:t xml:space="preserve"> or per cell. </w:t>
      </w:r>
      <w:r w:rsidR="009F7F9E">
        <w:rPr>
          <w:rFonts w:eastAsiaTheme="minorEastAsia"/>
          <w:lang w:eastAsia="zh-CN"/>
        </w:rPr>
        <w:t>T</w:t>
      </w:r>
      <w:r w:rsidR="009F7F9E">
        <w:rPr>
          <w:rFonts w:eastAsiaTheme="minorEastAsia" w:hint="eastAsia"/>
          <w:lang w:eastAsia="zh-CN"/>
        </w:rPr>
        <w:t xml:space="preserve">herefore it is </w:t>
      </w:r>
      <w:r w:rsidR="009F7F9E">
        <w:rPr>
          <w:rFonts w:eastAsiaTheme="minorEastAsia"/>
          <w:lang w:eastAsia="zh-CN"/>
        </w:rPr>
        <w:t>inappropriate</w:t>
      </w:r>
      <w:r w:rsidR="009F7F9E">
        <w:rPr>
          <w:rFonts w:eastAsiaTheme="minorEastAsia" w:hint="eastAsia"/>
          <w:lang w:eastAsia="zh-CN"/>
        </w:rPr>
        <w:t xml:space="preserve"> to include the GIDs in the SIB1 because the size of the GIDs </w:t>
      </w:r>
      <w:r w:rsidR="000D3035">
        <w:rPr>
          <w:rFonts w:eastAsiaTheme="minorEastAsia" w:hint="eastAsia"/>
          <w:lang w:eastAsia="zh-CN"/>
        </w:rPr>
        <w:t xml:space="preserve">list </w:t>
      </w:r>
      <w:r w:rsidR="009F7F9E">
        <w:rPr>
          <w:rFonts w:eastAsiaTheme="minorEastAsia" w:hint="eastAsia"/>
          <w:lang w:eastAsia="zh-CN"/>
        </w:rPr>
        <w:t>may be a bit large.</w:t>
      </w:r>
      <w:r w:rsidR="005E2A66">
        <w:rPr>
          <w:rFonts w:eastAsiaTheme="minorEastAsia" w:hint="eastAsia"/>
          <w:lang w:eastAsia="zh-CN"/>
        </w:rPr>
        <w:t xml:space="preserve"> A new SIB could be introduced for the GIDs of SNPN.</w:t>
      </w:r>
      <w:r w:rsidR="004C32D5">
        <w:rPr>
          <w:rFonts w:eastAsia="宋体" w:cs="Arial" w:hint="eastAsia"/>
          <w:sz w:val="22"/>
          <w:szCs w:val="22"/>
          <w:lang w:eastAsia="zh-CN"/>
        </w:rPr>
        <w:t xml:space="preserve"> If there is no </w:t>
      </w:r>
      <w:r w:rsidR="004C32D5" w:rsidRPr="006D3DE9">
        <w:rPr>
          <w:rFonts w:eastAsia="宋体" w:cs="Arial"/>
          <w:sz w:val="22"/>
          <w:szCs w:val="22"/>
          <w:lang w:eastAsia="zh-CN"/>
        </w:rPr>
        <w:t>separate entity</w:t>
      </w:r>
      <w:r w:rsidR="004C32D5">
        <w:rPr>
          <w:rFonts w:eastAsia="宋体" w:cs="Arial" w:hint="eastAsia"/>
          <w:sz w:val="22"/>
          <w:szCs w:val="22"/>
          <w:lang w:eastAsia="zh-CN"/>
        </w:rPr>
        <w:t xml:space="preserve"> for </w:t>
      </w:r>
      <w:r w:rsidR="004C32D5" w:rsidRPr="006D3DE9">
        <w:rPr>
          <w:rFonts w:eastAsia="宋体" w:cs="Arial"/>
          <w:sz w:val="22"/>
          <w:szCs w:val="22"/>
          <w:lang w:eastAsia="zh-CN"/>
        </w:rPr>
        <w:t xml:space="preserve">SNPN </w:t>
      </w:r>
      <w:r w:rsidR="004C32D5">
        <w:rPr>
          <w:rFonts w:eastAsia="宋体" w:cs="Arial" w:hint="eastAsia"/>
          <w:sz w:val="22"/>
          <w:szCs w:val="22"/>
          <w:lang w:eastAsia="zh-CN"/>
        </w:rPr>
        <w:t>external</w:t>
      </w:r>
      <w:r w:rsidR="004C32D5" w:rsidRPr="006D3DE9">
        <w:rPr>
          <w:rFonts w:eastAsia="宋体" w:cs="Arial"/>
          <w:sz w:val="22"/>
          <w:szCs w:val="22"/>
          <w:lang w:eastAsia="zh-CN"/>
        </w:rPr>
        <w:t xml:space="preserve"> subscription or credentials</w:t>
      </w:r>
      <w:r w:rsidR="004C32D5">
        <w:rPr>
          <w:rFonts w:eastAsia="宋体" w:cs="Arial" w:hint="eastAsia"/>
          <w:sz w:val="22"/>
          <w:szCs w:val="22"/>
          <w:lang w:eastAsia="zh-CN"/>
        </w:rPr>
        <w:t xml:space="preserve">, the new SIB will not be broadcasted by the network. </w:t>
      </w:r>
      <w:r w:rsidR="004C32D5">
        <w:rPr>
          <w:rFonts w:eastAsiaTheme="minorEastAsia"/>
          <w:lang w:eastAsia="zh-CN"/>
        </w:rPr>
        <w:t>S</w:t>
      </w:r>
      <w:r w:rsidR="004C32D5">
        <w:rPr>
          <w:rFonts w:eastAsiaTheme="minorEastAsia" w:hint="eastAsia"/>
          <w:lang w:eastAsia="zh-CN"/>
        </w:rPr>
        <w:t>ince the SNPN index could already be calculated by receiving SIB1 and the rule is defined in R16,</w:t>
      </w:r>
      <w:r w:rsidR="004C32D5">
        <w:rPr>
          <w:rFonts w:eastAsia="宋体" w:cs="Arial" w:hint="eastAsia"/>
          <w:sz w:val="22"/>
          <w:szCs w:val="22"/>
          <w:lang w:eastAsia="zh-CN"/>
        </w:rPr>
        <w:t xml:space="preserve"> the SNPN index </w:t>
      </w:r>
      <w:r w:rsidR="004C32D5" w:rsidRPr="00A87CF6">
        <w:rPr>
          <w:rFonts w:eastAsia="宋体" w:cs="Arial" w:hint="eastAsia"/>
          <w:sz w:val="22"/>
          <w:szCs w:val="22"/>
          <w:lang w:eastAsia="zh-CN"/>
        </w:rPr>
        <w:t xml:space="preserve">can be </w:t>
      </w:r>
      <w:r w:rsidR="004C32D5">
        <w:rPr>
          <w:rFonts w:eastAsia="宋体" w:cs="Arial" w:hint="eastAsia"/>
          <w:sz w:val="22"/>
          <w:szCs w:val="22"/>
          <w:lang w:eastAsia="zh-CN"/>
        </w:rPr>
        <w:t xml:space="preserve">directly </w:t>
      </w:r>
      <w:r w:rsidR="004C32D5" w:rsidRPr="00A87CF6">
        <w:rPr>
          <w:rFonts w:eastAsia="宋体" w:cs="Arial" w:hint="eastAsia"/>
          <w:sz w:val="22"/>
          <w:szCs w:val="22"/>
          <w:lang w:eastAsia="zh-CN"/>
        </w:rPr>
        <w:t>used to identify each SNPN</w:t>
      </w:r>
      <w:r w:rsidR="004C32D5">
        <w:rPr>
          <w:rFonts w:eastAsia="宋体" w:cs="Arial" w:hint="eastAsia"/>
          <w:sz w:val="22"/>
          <w:szCs w:val="22"/>
          <w:lang w:eastAsia="zh-CN"/>
        </w:rPr>
        <w:t xml:space="preserve"> in the new SIB</w:t>
      </w:r>
      <w:r w:rsidR="004C32D5" w:rsidRPr="00A87CF6">
        <w:rPr>
          <w:rFonts w:eastAsia="宋体" w:cs="Arial" w:hint="eastAsia"/>
          <w:sz w:val="22"/>
          <w:szCs w:val="22"/>
          <w:lang w:eastAsia="zh-CN"/>
        </w:rPr>
        <w:t>.</w:t>
      </w:r>
    </w:p>
    <w:p w:rsidR="004C32D5" w:rsidRPr="0073532C" w:rsidRDefault="004C32D5" w:rsidP="004C32D5">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Define a new SIB to include the R17 </w:t>
      </w:r>
      <w:proofErr w:type="spellStart"/>
      <w:r>
        <w:rPr>
          <w:rFonts w:eastAsiaTheme="minorEastAsia" w:hint="eastAsia"/>
          <w:b/>
          <w:lang w:eastAsia="zh-CN"/>
        </w:rPr>
        <w:t>eNPN</w:t>
      </w:r>
      <w:proofErr w:type="spellEnd"/>
      <w:r>
        <w:rPr>
          <w:rFonts w:eastAsiaTheme="minorEastAsia" w:hint="eastAsia"/>
          <w:b/>
          <w:lang w:eastAsia="zh-CN"/>
        </w:rPr>
        <w:t xml:space="preserve"> </w:t>
      </w:r>
      <w:r w:rsidRPr="0073532C">
        <w:rPr>
          <w:rFonts w:eastAsiaTheme="minorEastAsia"/>
          <w:b/>
          <w:lang w:eastAsia="zh-CN"/>
        </w:rPr>
        <w:t>Group IDs</w:t>
      </w:r>
      <w:r w:rsidRPr="0073532C">
        <w:rPr>
          <w:rFonts w:eastAsiaTheme="minorEastAsia" w:hint="eastAsia"/>
          <w:b/>
          <w:lang w:eastAsia="zh-CN"/>
        </w:rPr>
        <w:t xml:space="preserve"> of s</w:t>
      </w:r>
      <w:r w:rsidRPr="0073532C">
        <w:rPr>
          <w:rFonts w:eastAsiaTheme="minorEastAsia"/>
          <w:b/>
          <w:lang w:eastAsia="zh-CN"/>
        </w:rPr>
        <w:t>upport</w:t>
      </w:r>
      <w:r w:rsidRPr="0073532C">
        <w:rPr>
          <w:rFonts w:eastAsiaTheme="minorEastAsia" w:hint="eastAsia"/>
          <w:b/>
          <w:lang w:eastAsia="zh-CN"/>
        </w:rPr>
        <w:t>ing</w:t>
      </w:r>
      <w:r w:rsidRPr="0073532C">
        <w:rPr>
          <w:rFonts w:eastAsiaTheme="minorEastAsia"/>
          <w:b/>
          <w:lang w:eastAsia="zh-CN"/>
        </w:rPr>
        <w:t xml:space="preserve"> SNPN with subscription or credentials by a separate entity</w:t>
      </w:r>
      <w:r w:rsidRPr="0073532C">
        <w:rPr>
          <w:rFonts w:eastAsiaTheme="minorEastAsia" w:hint="eastAsia"/>
          <w:b/>
          <w:lang w:eastAsia="zh-CN"/>
        </w:rPr>
        <w:t xml:space="preserve"> suggested by SA2.</w:t>
      </w:r>
    </w:p>
    <w:p w:rsidR="004C32D5" w:rsidRDefault="004C32D5" w:rsidP="004C32D5">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SNPN index calculated from SIB1 can be directly used to identify each SNPN in the new SIB</w:t>
      </w:r>
      <w:r w:rsidRPr="002C51F9">
        <w:rPr>
          <w:rFonts w:eastAsiaTheme="minorEastAsia" w:hint="eastAsia"/>
          <w:b/>
          <w:lang w:eastAsia="zh-CN"/>
        </w:rPr>
        <w:t>.</w:t>
      </w:r>
    </w:p>
    <w:p w:rsidR="00F428DC" w:rsidRPr="00F428DC" w:rsidRDefault="00F428DC" w:rsidP="00F428DC">
      <w:pPr>
        <w:pStyle w:val="a1"/>
        <w:rPr>
          <w:rFonts w:eastAsiaTheme="minorEastAsia"/>
          <w:lang w:eastAsia="zh-CN"/>
        </w:rPr>
      </w:pPr>
      <w:r w:rsidRPr="00A97959">
        <w:rPr>
          <w:lang w:eastAsia="ko-KR"/>
        </w:rPr>
        <w:t>Further</w:t>
      </w:r>
      <w:r w:rsidR="00B502D5">
        <w:rPr>
          <w:rFonts w:eastAsiaTheme="minorEastAsia" w:hint="eastAsia"/>
          <w:lang w:eastAsia="zh-CN"/>
        </w:rPr>
        <w:t>more</w:t>
      </w:r>
      <w:r w:rsidRPr="00A97959">
        <w:rPr>
          <w:lang w:eastAsia="ko-KR"/>
        </w:rPr>
        <w:t xml:space="preserve">, number of supported Home SP IDs and number of supported </w:t>
      </w:r>
      <w:r>
        <w:rPr>
          <w:lang w:eastAsia="ko-KR"/>
        </w:rPr>
        <w:t>Home SP Group</w:t>
      </w:r>
      <w:r w:rsidRPr="00A97959">
        <w:rPr>
          <w:lang w:eastAsia="ko-KR"/>
        </w:rPr>
        <w:t xml:space="preserve"> IDs that can be broadcast as well as optimizations will be determined by RAN</w:t>
      </w:r>
      <w:r>
        <w:rPr>
          <w:lang w:eastAsia="ko-KR"/>
        </w:rPr>
        <w:t> WG</w:t>
      </w:r>
      <w:r w:rsidRPr="00A97959">
        <w:rPr>
          <w:lang w:eastAsia="ko-KR"/>
        </w:rPr>
        <w:t>2.</w:t>
      </w:r>
      <w:r>
        <w:rPr>
          <w:rFonts w:eastAsiaTheme="minorEastAsia" w:hint="eastAsia"/>
          <w:lang w:eastAsia="zh-CN"/>
        </w:rPr>
        <w:t xml:space="preserve"> </w:t>
      </w:r>
      <w:r w:rsidR="003D3346">
        <w:rPr>
          <w:rFonts w:eastAsiaTheme="minorEastAsia" w:hint="eastAsia"/>
          <w:lang w:eastAsia="zh-CN"/>
        </w:rPr>
        <w:t>For single SNPN, maybe 1~2 Home SP</w:t>
      </w:r>
      <w:r w:rsidR="00C40CB7">
        <w:rPr>
          <w:rFonts w:eastAsiaTheme="minorEastAsia" w:hint="eastAsia"/>
          <w:lang w:eastAsia="zh-CN"/>
        </w:rPr>
        <w:t xml:space="preserve"> Groups</w:t>
      </w:r>
      <w:r w:rsidR="003D3346">
        <w:rPr>
          <w:rFonts w:eastAsiaTheme="minorEastAsia" w:hint="eastAsia"/>
          <w:lang w:eastAsia="zh-CN"/>
        </w:rPr>
        <w:t xml:space="preserve"> could be configured for Home PLMN and for Home SNPN respectively. </w:t>
      </w:r>
      <w:r w:rsidR="003D3346">
        <w:rPr>
          <w:rFonts w:eastAsiaTheme="minorEastAsia"/>
          <w:lang w:eastAsia="zh-CN"/>
        </w:rPr>
        <w:t>T</w:t>
      </w:r>
      <w:r w:rsidR="003D3346">
        <w:rPr>
          <w:rFonts w:eastAsiaTheme="minorEastAsia" w:hint="eastAsia"/>
          <w:lang w:eastAsia="zh-CN"/>
        </w:rPr>
        <w:t xml:space="preserve">herefore at most 4 Group IDs could be set for </w:t>
      </w:r>
      <w:r w:rsidR="00E67C81">
        <w:rPr>
          <w:rFonts w:eastAsiaTheme="minorEastAsia" w:hint="eastAsia"/>
          <w:lang w:eastAsia="zh-CN"/>
        </w:rPr>
        <w:t>each</w:t>
      </w:r>
      <w:r w:rsidR="003D3346">
        <w:rPr>
          <w:rFonts w:eastAsiaTheme="minorEastAsia" w:hint="eastAsia"/>
          <w:lang w:eastAsia="zh-CN"/>
        </w:rPr>
        <w:t xml:space="preserve"> SNPN.</w:t>
      </w:r>
    </w:p>
    <w:p w:rsidR="00C40CB7" w:rsidRDefault="00C40CB7" w:rsidP="00C40CB7">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4</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(GIDs)</w:t>
      </w:r>
      <w:r w:rsidRPr="002C51F9">
        <w:rPr>
          <w:rFonts w:eastAsiaTheme="minorEastAsia" w:hint="eastAsia"/>
          <w:b/>
          <w:lang w:eastAsia="zh-CN"/>
        </w:rPr>
        <w:t xml:space="preserve"> </w:t>
      </w:r>
      <w:r>
        <w:rPr>
          <w:rFonts w:eastAsiaTheme="minorEastAsia" w:hint="eastAsia"/>
          <w:b/>
          <w:lang w:eastAsia="zh-CN"/>
        </w:rPr>
        <w:t xml:space="preserve">broadcast to the UE can be set to 4 for </w:t>
      </w:r>
      <w:r w:rsidR="00E67C81">
        <w:rPr>
          <w:rFonts w:eastAsiaTheme="minorEastAsia" w:hint="eastAsia"/>
          <w:b/>
          <w:lang w:eastAsia="zh-CN"/>
        </w:rPr>
        <w:t>each</w:t>
      </w:r>
      <w:r>
        <w:rPr>
          <w:rFonts w:eastAsiaTheme="minorEastAsia" w:hint="eastAsia"/>
          <w:b/>
          <w:lang w:eastAsia="zh-CN"/>
        </w:rPr>
        <w:t xml:space="preserve"> SNPN</w:t>
      </w:r>
      <w:r w:rsidR="001A026D">
        <w:rPr>
          <w:rFonts w:eastAsiaTheme="minorEastAsia" w:hint="eastAsia"/>
          <w:b/>
          <w:lang w:eastAsia="zh-CN"/>
        </w:rPr>
        <w:t xml:space="preserve"> (per cell)</w:t>
      </w:r>
      <w:r w:rsidRPr="002C51F9">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0A58AA">
        <w:rPr>
          <w:rFonts w:eastAsiaTheme="minorEastAsia"/>
          <w:lang w:eastAsia="zh-CN"/>
        </w:rPr>
        <w:t>“</w:t>
      </w:r>
      <w:r w:rsidR="000A58AA" w:rsidRPr="0014386C">
        <w:rPr>
          <w:rFonts w:eastAsiaTheme="minorEastAsia"/>
          <w:lang w:eastAsia="zh-CN"/>
        </w:rPr>
        <w:t>Support SNPN with subscription or credentials by a separate entity</w:t>
      </w:r>
      <w:r w:rsidR="000A58AA">
        <w:rPr>
          <w:rFonts w:eastAsiaTheme="minorEastAsia"/>
          <w:lang w:eastAsia="zh-CN"/>
        </w:rPr>
        <w:t>”</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0A58AA" w:rsidRPr="00EF0233" w:rsidRDefault="000A58AA" w:rsidP="000A58AA">
      <w:pPr>
        <w:pStyle w:val="a1"/>
        <w:rPr>
          <w:rFonts w:eastAsiaTheme="minorEastAsia"/>
          <w:i/>
          <w:u w:val="single"/>
          <w:lang w:eastAsia="zh-CN"/>
        </w:rPr>
      </w:pPr>
      <w:r>
        <w:rPr>
          <w:rFonts w:eastAsiaTheme="minorEastAsia" w:hint="eastAsia"/>
          <w:i/>
          <w:u w:val="single"/>
          <w:lang w:eastAsia="zh-CN"/>
        </w:rPr>
        <w:t>Observation</w:t>
      </w:r>
      <w:r w:rsidRPr="00EF0233">
        <w:rPr>
          <w:rFonts w:eastAsiaTheme="minorEastAsia" w:hint="eastAsia"/>
          <w:i/>
          <w:u w:val="single"/>
          <w:lang w:eastAsia="zh-CN"/>
        </w:rPr>
        <w:t xml:space="preserve"> 1: </w:t>
      </w:r>
      <w:r>
        <w:rPr>
          <w:rFonts w:eastAsiaTheme="minorEastAsia" w:hint="eastAsia"/>
          <w:i/>
          <w:u w:val="single"/>
          <w:lang w:eastAsia="zh-CN"/>
        </w:rPr>
        <w:t xml:space="preserve">There is no impact of supporting </w:t>
      </w:r>
      <w:r w:rsidRPr="003768B3">
        <w:rPr>
          <w:rFonts w:eastAsiaTheme="minorEastAsia"/>
          <w:i/>
          <w:u w:val="single"/>
          <w:lang w:eastAsia="zh-CN"/>
        </w:rPr>
        <w:t>SNPN with subscription or credentials by a separate entity</w:t>
      </w:r>
      <w:r w:rsidRPr="003768B3">
        <w:rPr>
          <w:rFonts w:eastAsiaTheme="minorEastAsia" w:hint="eastAsia"/>
          <w:i/>
          <w:u w:val="single"/>
          <w:lang w:eastAsia="zh-CN"/>
        </w:rPr>
        <w:t xml:space="preserve"> on </w:t>
      </w:r>
      <w:r w:rsidRPr="003768B3">
        <w:rPr>
          <w:rFonts w:eastAsiaTheme="minorEastAsia"/>
          <w:i/>
          <w:u w:val="single"/>
          <w:lang w:eastAsia="zh-CN"/>
        </w:rPr>
        <w:t>cell selection/reselection procedure</w:t>
      </w:r>
      <w:r w:rsidRPr="00EF0233">
        <w:rPr>
          <w:rFonts w:eastAsiaTheme="minorEastAsia" w:hint="eastAsia"/>
          <w:i/>
          <w:u w:val="single"/>
          <w:lang w:eastAsia="zh-CN"/>
        </w:rPr>
        <w:t>.</w:t>
      </w:r>
    </w:p>
    <w:p w:rsidR="00563719" w:rsidRPr="00563719" w:rsidRDefault="00563719" w:rsidP="00563719">
      <w:pPr>
        <w:pStyle w:val="a1"/>
        <w:rPr>
          <w:rFonts w:eastAsiaTheme="minorEastAsia"/>
          <w:b/>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 External authentication related parameters are not used in cell selection/reselection procedure.</w:t>
      </w:r>
    </w:p>
    <w:p w:rsidR="000A58AA" w:rsidRPr="0073532C" w:rsidRDefault="000A58AA" w:rsidP="000A58AA">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Define a new SIB to include the R17 </w:t>
      </w:r>
      <w:proofErr w:type="spellStart"/>
      <w:r>
        <w:rPr>
          <w:rFonts w:eastAsiaTheme="minorEastAsia" w:hint="eastAsia"/>
          <w:b/>
          <w:lang w:eastAsia="zh-CN"/>
        </w:rPr>
        <w:t>eNPN</w:t>
      </w:r>
      <w:proofErr w:type="spellEnd"/>
      <w:r>
        <w:rPr>
          <w:rFonts w:eastAsiaTheme="minorEastAsia" w:hint="eastAsia"/>
          <w:b/>
          <w:lang w:eastAsia="zh-CN"/>
        </w:rPr>
        <w:t xml:space="preserve"> </w:t>
      </w:r>
      <w:r w:rsidRPr="0073532C">
        <w:rPr>
          <w:rFonts w:eastAsiaTheme="minorEastAsia"/>
          <w:b/>
          <w:lang w:eastAsia="zh-CN"/>
        </w:rPr>
        <w:t>Group IDs</w:t>
      </w:r>
      <w:r w:rsidRPr="0073532C">
        <w:rPr>
          <w:rFonts w:eastAsiaTheme="minorEastAsia" w:hint="eastAsia"/>
          <w:b/>
          <w:lang w:eastAsia="zh-CN"/>
        </w:rPr>
        <w:t xml:space="preserve"> of s</w:t>
      </w:r>
      <w:r w:rsidRPr="0073532C">
        <w:rPr>
          <w:rFonts w:eastAsiaTheme="minorEastAsia"/>
          <w:b/>
          <w:lang w:eastAsia="zh-CN"/>
        </w:rPr>
        <w:t>upport</w:t>
      </w:r>
      <w:r w:rsidRPr="0073532C">
        <w:rPr>
          <w:rFonts w:eastAsiaTheme="minorEastAsia" w:hint="eastAsia"/>
          <w:b/>
          <w:lang w:eastAsia="zh-CN"/>
        </w:rPr>
        <w:t>ing</w:t>
      </w:r>
      <w:r w:rsidRPr="0073532C">
        <w:rPr>
          <w:rFonts w:eastAsiaTheme="minorEastAsia"/>
          <w:b/>
          <w:lang w:eastAsia="zh-CN"/>
        </w:rPr>
        <w:t xml:space="preserve"> SNPN with subscription or credentials by a separate entity</w:t>
      </w:r>
      <w:r w:rsidRPr="0073532C">
        <w:rPr>
          <w:rFonts w:eastAsiaTheme="minorEastAsia" w:hint="eastAsia"/>
          <w:b/>
          <w:lang w:eastAsia="zh-CN"/>
        </w:rPr>
        <w:t xml:space="preserve"> suggested by SA2.</w:t>
      </w:r>
    </w:p>
    <w:p w:rsidR="000A58AA" w:rsidRDefault="000A58AA" w:rsidP="000A58AA">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SNPN index calculated from SIB1 can be directly used to identify each SNPN in the new SIB</w:t>
      </w:r>
      <w:r w:rsidRPr="002C51F9">
        <w:rPr>
          <w:rFonts w:eastAsiaTheme="minorEastAsia" w:hint="eastAsia"/>
          <w:b/>
          <w:lang w:eastAsia="zh-CN"/>
        </w:rPr>
        <w:t>.</w:t>
      </w:r>
    </w:p>
    <w:p w:rsidR="000A58AA" w:rsidRDefault="000A58AA" w:rsidP="000A58AA">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4</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(GIDs)</w:t>
      </w:r>
      <w:r w:rsidRPr="002C51F9">
        <w:rPr>
          <w:rFonts w:eastAsiaTheme="minorEastAsia" w:hint="eastAsia"/>
          <w:b/>
          <w:lang w:eastAsia="zh-CN"/>
        </w:rPr>
        <w:t xml:space="preserve"> </w:t>
      </w:r>
      <w:r>
        <w:rPr>
          <w:rFonts w:eastAsiaTheme="minorEastAsia" w:hint="eastAsia"/>
          <w:b/>
          <w:lang w:eastAsia="zh-CN"/>
        </w:rPr>
        <w:t>broadcast to the UE can be set to 4 for each SNPN (per cell)</w:t>
      </w:r>
      <w:r w:rsidRPr="002C51F9">
        <w:rPr>
          <w:rFonts w:eastAsiaTheme="minorEastAsia" w:hint="eastAsia"/>
          <w:b/>
          <w:lang w:eastAsia="zh-CN"/>
        </w:rPr>
        <w:t>.</w:t>
      </w:r>
    </w:p>
    <w:p w:rsidR="00CD781A" w:rsidRDefault="00DD6770" w:rsidP="0049363A">
      <w:pPr>
        <w:pStyle w:val="1"/>
        <w:tabs>
          <w:tab w:val="clear" w:pos="567"/>
          <w:tab w:val="left" w:pos="432"/>
        </w:tabs>
        <w:jc w:val="both"/>
      </w:pPr>
      <w:r>
        <w:rPr>
          <w:rFonts w:hint="eastAsia"/>
        </w:rPr>
        <w:t>Reference</w:t>
      </w:r>
    </w:p>
    <w:p w:rsidR="00CD781A" w:rsidRDefault="009E62B3" w:rsidP="009E62B3">
      <w:pPr>
        <w:pStyle w:val="Reference"/>
        <w:numPr>
          <w:ilvl w:val="0"/>
          <w:numId w:val="8"/>
        </w:numPr>
        <w:tabs>
          <w:tab w:val="clear" w:pos="851"/>
        </w:tabs>
        <w:rPr>
          <w:rFonts w:ascii="Times New Roman" w:hAnsi="Times New Roman" w:cs="Times New Roman"/>
        </w:rPr>
      </w:pPr>
      <w:r w:rsidRPr="009E62B3">
        <w:rPr>
          <w:rFonts w:ascii="Times New Roman" w:hAnsi="Times New Roman" w:cs="Times New Roman"/>
        </w:rPr>
        <w:t xml:space="preserve">R2-2102489  Clarification request for </w:t>
      </w:r>
      <w:proofErr w:type="spellStart"/>
      <w:r w:rsidRPr="009E62B3">
        <w:rPr>
          <w:rFonts w:ascii="Times New Roman" w:hAnsi="Times New Roman" w:cs="Times New Roman"/>
        </w:rPr>
        <w:t>eNPN</w:t>
      </w:r>
      <w:proofErr w:type="spellEnd"/>
      <w:r w:rsidRPr="009E62B3">
        <w:rPr>
          <w:rFonts w:ascii="Times New Roman" w:hAnsi="Times New Roman" w:cs="Times New Roman"/>
        </w:rPr>
        <w:t xml:space="preserve"> features   RAN2   </w:t>
      </w:r>
      <w:proofErr w:type="spellStart"/>
      <w:r w:rsidRPr="009E62B3">
        <w:rPr>
          <w:rFonts w:ascii="Times New Roman" w:hAnsi="Times New Roman" w:cs="Times New Roman"/>
        </w:rPr>
        <w:t>LSout</w:t>
      </w:r>
      <w:proofErr w:type="spellEnd"/>
    </w:p>
    <w:p w:rsidR="0032477F" w:rsidRDefault="0032477F" w:rsidP="0032477F">
      <w:pPr>
        <w:pStyle w:val="Reference"/>
        <w:numPr>
          <w:ilvl w:val="0"/>
          <w:numId w:val="8"/>
        </w:numPr>
        <w:tabs>
          <w:tab w:val="clear" w:pos="851"/>
        </w:tabs>
        <w:rPr>
          <w:rFonts w:ascii="Times New Roman" w:hAnsi="Times New Roman" w:cs="Times New Roman"/>
        </w:rPr>
      </w:pPr>
      <w:r>
        <w:rPr>
          <w:rFonts w:ascii="Times New Roman" w:hAnsi="Times New Roman" w:cs="Times New Roman"/>
        </w:rPr>
        <w:t xml:space="preserve">S2-2101076 </w:t>
      </w:r>
      <w:r w:rsidRPr="00BF3D12">
        <w:rPr>
          <w:rFonts w:ascii="Times New Roman" w:hAnsi="Times New Roman" w:cs="Times New Roman"/>
        </w:rPr>
        <w:t xml:space="preserve">Reply LS on clarification request for </w:t>
      </w:r>
      <w:proofErr w:type="spellStart"/>
      <w:r w:rsidRPr="00BF3D12">
        <w:rPr>
          <w:rFonts w:ascii="Times New Roman" w:hAnsi="Times New Roman" w:cs="Times New Roman"/>
        </w:rPr>
        <w:t>eNPN</w:t>
      </w:r>
      <w:proofErr w:type="spellEnd"/>
      <w:r w:rsidRPr="00BF3D12">
        <w:rPr>
          <w:rFonts w:ascii="Times New Roman" w:hAnsi="Times New Roman" w:cs="Times New Roman"/>
        </w:rPr>
        <w:t xml:space="preserve"> features </w:t>
      </w:r>
      <w:r>
        <w:rPr>
          <w:rFonts w:ascii="Times New Roman" w:hAnsi="Times New Roman" w:cs="Times New Roman" w:hint="eastAsia"/>
        </w:rPr>
        <w:t xml:space="preserve"> </w:t>
      </w:r>
      <w:r w:rsidR="00C02555">
        <w:rPr>
          <w:rFonts w:ascii="Times New Roman" w:hAnsi="Times New Roman" w:cs="Times New Roman" w:hint="eastAsia"/>
        </w:rPr>
        <w:t xml:space="preserve">SA2 </w:t>
      </w:r>
      <w:r w:rsidRPr="00BF3D12">
        <w:rPr>
          <w:rFonts w:ascii="Times New Roman" w:hAnsi="Times New Roman" w:cs="Times New Roman"/>
        </w:rPr>
        <w:t>LS OUT</w:t>
      </w:r>
    </w:p>
    <w:p w:rsidR="000D7A42" w:rsidRDefault="000D7A42" w:rsidP="000D7A42">
      <w:pPr>
        <w:pStyle w:val="Reference"/>
        <w:numPr>
          <w:ilvl w:val="0"/>
          <w:numId w:val="8"/>
        </w:numPr>
        <w:tabs>
          <w:tab w:val="clear" w:pos="851"/>
        </w:tabs>
        <w:rPr>
          <w:rFonts w:ascii="Times New Roman" w:hAnsi="Times New Roman" w:cs="Times New Roman"/>
        </w:rPr>
      </w:pPr>
      <w:r w:rsidRPr="000D7A42">
        <w:rPr>
          <w:rFonts w:ascii="Times New Roman" w:hAnsi="Times New Roman" w:cs="Times New Roman"/>
        </w:rPr>
        <w:t>Summary of [AT113-e][031][</w:t>
      </w:r>
      <w:proofErr w:type="spellStart"/>
      <w:r w:rsidRPr="000D7A42">
        <w:rPr>
          <w:rFonts w:ascii="Times New Roman" w:hAnsi="Times New Roman" w:cs="Times New Roman"/>
        </w:rPr>
        <w:t>eNPN</w:t>
      </w:r>
      <w:proofErr w:type="spellEnd"/>
      <w:r w:rsidRPr="000D7A42">
        <w:rPr>
          <w:rFonts w:ascii="Times New Roman" w:hAnsi="Times New Roman" w:cs="Times New Roman"/>
        </w:rPr>
        <w:t>] LS out</w:t>
      </w:r>
      <w:r>
        <w:rPr>
          <w:rFonts w:ascii="Times New Roman" w:hAnsi="Times New Roman" w:cs="Times New Roman" w:hint="eastAsia"/>
        </w:rPr>
        <w:t xml:space="preserve"> RAN2 offline</w:t>
      </w:r>
    </w:p>
    <w:p w:rsidR="00D126C2" w:rsidRDefault="009C2B61" w:rsidP="004564A8">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TR 23.700-07</w:t>
      </w:r>
      <w:r w:rsidR="00E42791">
        <w:rPr>
          <w:rFonts w:ascii="Times New Roman" w:hAnsi="Times New Roman" w:cs="Times New Roman" w:hint="eastAsia"/>
        </w:rPr>
        <w:t xml:space="preserve"> v120</w:t>
      </w:r>
    </w:p>
    <w:p w:rsidR="009F2060" w:rsidRPr="009F2060" w:rsidRDefault="009F2060" w:rsidP="00C71C0B">
      <w:pPr>
        <w:pStyle w:val="Reference"/>
        <w:tabs>
          <w:tab w:val="clear" w:pos="851"/>
        </w:tabs>
        <w:ind w:left="567" w:firstLine="0"/>
        <w:rPr>
          <w:rFonts w:ascii="Times New Roman" w:hAnsi="Times New Roman" w:cs="Times New Roman"/>
        </w:rPr>
      </w:pPr>
    </w:p>
    <w:sectPr w:rsidR="009F2060" w:rsidRPr="009F2060"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010" w:rsidRDefault="00D01010">
      <w:r>
        <w:separator/>
      </w:r>
    </w:p>
  </w:endnote>
  <w:endnote w:type="continuationSeparator" w:id="0">
    <w:p w:rsidR="00D01010" w:rsidRDefault="00D0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522698">
      <w:rPr>
        <w:rStyle w:val="af"/>
        <w:noProof/>
      </w:rPr>
      <w:t>1</w:t>
    </w:r>
    <w:r>
      <w:rPr>
        <w:rStyle w:val="af"/>
      </w:rPr>
      <w:fldChar w:fldCharType="end"/>
    </w:r>
  </w:p>
  <w:p w:rsidR="00F429AF" w:rsidRPr="00977F1F" w:rsidRDefault="006C3378" w:rsidP="00D2528A">
    <w:pPr>
      <w:pStyle w:val="ad"/>
      <w:tabs>
        <w:tab w:val="left" w:pos="2552"/>
      </w:tabs>
      <w:rPr>
        <w:rFonts w:eastAsia="宋体"/>
        <w:lang w:eastAsia="zh-CN"/>
      </w:rPr>
    </w:pPr>
    <w:r w:rsidRPr="006C3378">
      <w:rPr>
        <w:rFonts w:eastAsia="宋体"/>
        <w:lang w:eastAsia="zh-CN"/>
      </w:rPr>
      <w:t>R2-</w:t>
    </w:r>
    <w:r w:rsidR="00263C13" w:rsidRPr="00263C13">
      <w:rPr>
        <w:rFonts w:eastAsia="宋体"/>
        <w:lang w:eastAsia="zh-CN"/>
      </w:rPr>
      <w:t>2</w:t>
    </w:r>
    <w:r w:rsidR="0086168F">
      <w:rPr>
        <w:rFonts w:eastAsia="宋体" w:hint="eastAsia"/>
        <w:lang w:eastAsia="zh-CN"/>
      </w:rPr>
      <w:t>10</w:t>
    </w:r>
    <w:r w:rsidR="00ED52FF">
      <w:rPr>
        <w:rFonts w:eastAsia="宋体" w:hint="eastAsia"/>
        <w:lang w:eastAsia="zh-CN"/>
      </w:rPr>
      <w:t>2914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010" w:rsidRDefault="00D01010">
      <w:r>
        <w:separator/>
      </w:r>
    </w:p>
  </w:footnote>
  <w:footnote w:type="continuationSeparator" w:id="0">
    <w:p w:rsidR="00D01010" w:rsidRDefault="00D01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8"/>
  </w:num>
  <w:num w:numId="4">
    <w:abstractNumId w:val="7"/>
  </w:num>
  <w:num w:numId="5">
    <w:abstractNumId w:val="18"/>
  </w:num>
  <w:num w:numId="6">
    <w:abstractNumId w:val="12"/>
  </w:num>
  <w:num w:numId="7">
    <w:abstractNumId w:val="16"/>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628B"/>
    <w:rsid w:val="000A63BB"/>
    <w:rsid w:val="000A642B"/>
    <w:rsid w:val="000A6A2F"/>
    <w:rsid w:val="000A6B6C"/>
    <w:rsid w:val="000A7489"/>
    <w:rsid w:val="000A78A7"/>
    <w:rsid w:val="000B0074"/>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E063A"/>
    <w:rsid w:val="000E0818"/>
    <w:rsid w:val="000E0E56"/>
    <w:rsid w:val="000E130E"/>
    <w:rsid w:val="000E1ADA"/>
    <w:rsid w:val="000E26BF"/>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886"/>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45FD"/>
    <w:rsid w:val="00124BA3"/>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0ABE"/>
    <w:rsid w:val="001C14E3"/>
    <w:rsid w:val="001C18D0"/>
    <w:rsid w:val="001C229F"/>
    <w:rsid w:val="001C2710"/>
    <w:rsid w:val="001C29A5"/>
    <w:rsid w:val="001C2C3F"/>
    <w:rsid w:val="001C2E5D"/>
    <w:rsid w:val="001C35C1"/>
    <w:rsid w:val="001C3652"/>
    <w:rsid w:val="001C3AFA"/>
    <w:rsid w:val="001C44B9"/>
    <w:rsid w:val="001C4A78"/>
    <w:rsid w:val="001C5D4D"/>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DC5"/>
    <w:rsid w:val="0024043B"/>
    <w:rsid w:val="002408FD"/>
    <w:rsid w:val="0024099B"/>
    <w:rsid w:val="002410F2"/>
    <w:rsid w:val="002413B8"/>
    <w:rsid w:val="0024144A"/>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B85"/>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4D"/>
    <w:rsid w:val="00292FBB"/>
    <w:rsid w:val="00292FFC"/>
    <w:rsid w:val="002935D4"/>
    <w:rsid w:val="00293A96"/>
    <w:rsid w:val="00293C78"/>
    <w:rsid w:val="00294534"/>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149"/>
    <w:rsid w:val="00374940"/>
    <w:rsid w:val="00374D33"/>
    <w:rsid w:val="00375FC0"/>
    <w:rsid w:val="003765D0"/>
    <w:rsid w:val="003768B3"/>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3346"/>
    <w:rsid w:val="003D350D"/>
    <w:rsid w:val="003D38BA"/>
    <w:rsid w:val="003D3928"/>
    <w:rsid w:val="003D4443"/>
    <w:rsid w:val="003D4660"/>
    <w:rsid w:val="003D4F55"/>
    <w:rsid w:val="003D57A6"/>
    <w:rsid w:val="003D6159"/>
    <w:rsid w:val="003D6D10"/>
    <w:rsid w:val="003D7DFC"/>
    <w:rsid w:val="003E09F3"/>
    <w:rsid w:val="003E0B7F"/>
    <w:rsid w:val="003E0DC0"/>
    <w:rsid w:val="003E13D6"/>
    <w:rsid w:val="003E1860"/>
    <w:rsid w:val="003E1A4D"/>
    <w:rsid w:val="003E1E83"/>
    <w:rsid w:val="003E3623"/>
    <w:rsid w:val="003E3BE7"/>
    <w:rsid w:val="003E3CD0"/>
    <w:rsid w:val="003E4288"/>
    <w:rsid w:val="003E46EF"/>
    <w:rsid w:val="003E5FC0"/>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7384"/>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E9"/>
    <w:rsid w:val="00473B56"/>
    <w:rsid w:val="00473D86"/>
    <w:rsid w:val="00473DD2"/>
    <w:rsid w:val="00474579"/>
    <w:rsid w:val="00474A5C"/>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F3B"/>
    <w:rsid w:val="004C106B"/>
    <w:rsid w:val="004C1B82"/>
    <w:rsid w:val="004C1F3A"/>
    <w:rsid w:val="004C2088"/>
    <w:rsid w:val="004C29F1"/>
    <w:rsid w:val="004C2DB8"/>
    <w:rsid w:val="004C2F9E"/>
    <w:rsid w:val="004C32A3"/>
    <w:rsid w:val="004C32D5"/>
    <w:rsid w:val="004C396A"/>
    <w:rsid w:val="004C39CA"/>
    <w:rsid w:val="004C3BD1"/>
    <w:rsid w:val="004C49F7"/>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1459"/>
    <w:rsid w:val="00522698"/>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F35"/>
    <w:rsid w:val="00533FFE"/>
    <w:rsid w:val="0053439B"/>
    <w:rsid w:val="00534774"/>
    <w:rsid w:val="00534870"/>
    <w:rsid w:val="00534970"/>
    <w:rsid w:val="00535AC2"/>
    <w:rsid w:val="00535B8A"/>
    <w:rsid w:val="00535FC6"/>
    <w:rsid w:val="00536AC8"/>
    <w:rsid w:val="00536D8A"/>
    <w:rsid w:val="00536DAE"/>
    <w:rsid w:val="00536E1B"/>
    <w:rsid w:val="0053735B"/>
    <w:rsid w:val="005377AB"/>
    <w:rsid w:val="005378D2"/>
    <w:rsid w:val="00537C0B"/>
    <w:rsid w:val="00537D41"/>
    <w:rsid w:val="0054000C"/>
    <w:rsid w:val="0054058E"/>
    <w:rsid w:val="00540AAA"/>
    <w:rsid w:val="00540F5E"/>
    <w:rsid w:val="00540F97"/>
    <w:rsid w:val="005410AB"/>
    <w:rsid w:val="0054197D"/>
    <w:rsid w:val="00541A92"/>
    <w:rsid w:val="00541E35"/>
    <w:rsid w:val="00542302"/>
    <w:rsid w:val="00543028"/>
    <w:rsid w:val="005434D1"/>
    <w:rsid w:val="005434E0"/>
    <w:rsid w:val="00543873"/>
    <w:rsid w:val="00543B14"/>
    <w:rsid w:val="00543E81"/>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E3F"/>
    <w:rsid w:val="005632B9"/>
    <w:rsid w:val="0056342A"/>
    <w:rsid w:val="00563719"/>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A7F"/>
    <w:rsid w:val="00581224"/>
    <w:rsid w:val="005824EA"/>
    <w:rsid w:val="00582CB6"/>
    <w:rsid w:val="0058322B"/>
    <w:rsid w:val="00583682"/>
    <w:rsid w:val="00583755"/>
    <w:rsid w:val="0058395B"/>
    <w:rsid w:val="00583FA4"/>
    <w:rsid w:val="00585598"/>
    <w:rsid w:val="00586043"/>
    <w:rsid w:val="005860CF"/>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5284"/>
    <w:rsid w:val="00596A82"/>
    <w:rsid w:val="00596AD9"/>
    <w:rsid w:val="00596C84"/>
    <w:rsid w:val="00597124"/>
    <w:rsid w:val="00597392"/>
    <w:rsid w:val="005A0163"/>
    <w:rsid w:val="005A02B2"/>
    <w:rsid w:val="005A0875"/>
    <w:rsid w:val="005A0C68"/>
    <w:rsid w:val="005A0F9E"/>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2A66"/>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47F"/>
    <w:rsid w:val="00691112"/>
    <w:rsid w:val="006916AC"/>
    <w:rsid w:val="00691801"/>
    <w:rsid w:val="0069183D"/>
    <w:rsid w:val="00691E60"/>
    <w:rsid w:val="00692378"/>
    <w:rsid w:val="006923C9"/>
    <w:rsid w:val="006923E7"/>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32E"/>
    <w:rsid w:val="006A3870"/>
    <w:rsid w:val="006A4BD1"/>
    <w:rsid w:val="006A5E6E"/>
    <w:rsid w:val="006A6262"/>
    <w:rsid w:val="006A6B74"/>
    <w:rsid w:val="006A705D"/>
    <w:rsid w:val="006A760B"/>
    <w:rsid w:val="006A764E"/>
    <w:rsid w:val="006A771A"/>
    <w:rsid w:val="006A7B89"/>
    <w:rsid w:val="006A7D1E"/>
    <w:rsid w:val="006B0506"/>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35C2"/>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BD7"/>
    <w:rsid w:val="00720FBC"/>
    <w:rsid w:val="0072118B"/>
    <w:rsid w:val="00721B42"/>
    <w:rsid w:val="00722420"/>
    <w:rsid w:val="00722B58"/>
    <w:rsid w:val="00722CCB"/>
    <w:rsid w:val="00722EB1"/>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A31"/>
    <w:rsid w:val="00757B92"/>
    <w:rsid w:val="00760702"/>
    <w:rsid w:val="0076077D"/>
    <w:rsid w:val="00761416"/>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33"/>
    <w:rsid w:val="007857B2"/>
    <w:rsid w:val="00787810"/>
    <w:rsid w:val="0079081A"/>
    <w:rsid w:val="007908C9"/>
    <w:rsid w:val="007908E1"/>
    <w:rsid w:val="00790909"/>
    <w:rsid w:val="00790A12"/>
    <w:rsid w:val="00790F76"/>
    <w:rsid w:val="0079122A"/>
    <w:rsid w:val="00791D8A"/>
    <w:rsid w:val="00791DBE"/>
    <w:rsid w:val="00792278"/>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019D"/>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CD0"/>
    <w:rsid w:val="007C5DF2"/>
    <w:rsid w:val="007C683D"/>
    <w:rsid w:val="007C68D0"/>
    <w:rsid w:val="007C79CD"/>
    <w:rsid w:val="007C7E37"/>
    <w:rsid w:val="007D09F8"/>
    <w:rsid w:val="007D147D"/>
    <w:rsid w:val="007D186F"/>
    <w:rsid w:val="007D1BB2"/>
    <w:rsid w:val="007D244D"/>
    <w:rsid w:val="007D2611"/>
    <w:rsid w:val="007D2DDF"/>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5C7"/>
    <w:rsid w:val="00885F6E"/>
    <w:rsid w:val="00886D64"/>
    <w:rsid w:val="00886F42"/>
    <w:rsid w:val="00887392"/>
    <w:rsid w:val="00887C3B"/>
    <w:rsid w:val="00887C42"/>
    <w:rsid w:val="00890961"/>
    <w:rsid w:val="00891487"/>
    <w:rsid w:val="00891945"/>
    <w:rsid w:val="00891C62"/>
    <w:rsid w:val="0089206F"/>
    <w:rsid w:val="00892515"/>
    <w:rsid w:val="00893F73"/>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48"/>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697"/>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28B4"/>
    <w:rsid w:val="009B354B"/>
    <w:rsid w:val="009B3742"/>
    <w:rsid w:val="009B4AF0"/>
    <w:rsid w:val="009B5388"/>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378"/>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51F4"/>
    <w:rsid w:val="009F5817"/>
    <w:rsid w:val="009F5963"/>
    <w:rsid w:val="009F5C26"/>
    <w:rsid w:val="009F61E9"/>
    <w:rsid w:val="009F6908"/>
    <w:rsid w:val="009F6AC5"/>
    <w:rsid w:val="009F6B73"/>
    <w:rsid w:val="009F7DFA"/>
    <w:rsid w:val="009F7F9E"/>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5B3A"/>
    <w:rsid w:val="00A25D63"/>
    <w:rsid w:val="00A26409"/>
    <w:rsid w:val="00A267CB"/>
    <w:rsid w:val="00A268E3"/>
    <w:rsid w:val="00A269EB"/>
    <w:rsid w:val="00A26B01"/>
    <w:rsid w:val="00A27485"/>
    <w:rsid w:val="00A27AFC"/>
    <w:rsid w:val="00A27E61"/>
    <w:rsid w:val="00A3041F"/>
    <w:rsid w:val="00A30D38"/>
    <w:rsid w:val="00A30F60"/>
    <w:rsid w:val="00A312DA"/>
    <w:rsid w:val="00A31376"/>
    <w:rsid w:val="00A3138B"/>
    <w:rsid w:val="00A31649"/>
    <w:rsid w:val="00A31CC0"/>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1EDD"/>
    <w:rsid w:val="00A436C2"/>
    <w:rsid w:val="00A43E41"/>
    <w:rsid w:val="00A43ED8"/>
    <w:rsid w:val="00A44726"/>
    <w:rsid w:val="00A447A0"/>
    <w:rsid w:val="00A458CB"/>
    <w:rsid w:val="00A4612E"/>
    <w:rsid w:val="00A46605"/>
    <w:rsid w:val="00A46A8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4E75"/>
    <w:rsid w:val="00A652DF"/>
    <w:rsid w:val="00A65DEA"/>
    <w:rsid w:val="00A66947"/>
    <w:rsid w:val="00A70F9E"/>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4723"/>
    <w:rsid w:val="00B2511B"/>
    <w:rsid w:val="00B25A3F"/>
    <w:rsid w:val="00B25AB0"/>
    <w:rsid w:val="00B26186"/>
    <w:rsid w:val="00B26AA1"/>
    <w:rsid w:val="00B26AB4"/>
    <w:rsid w:val="00B27AA0"/>
    <w:rsid w:val="00B3028F"/>
    <w:rsid w:val="00B3132C"/>
    <w:rsid w:val="00B314B1"/>
    <w:rsid w:val="00B31977"/>
    <w:rsid w:val="00B31CA8"/>
    <w:rsid w:val="00B31E50"/>
    <w:rsid w:val="00B3210C"/>
    <w:rsid w:val="00B321B5"/>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218"/>
    <w:rsid w:val="00B64B3F"/>
    <w:rsid w:val="00B65417"/>
    <w:rsid w:val="00B6541B"/>
    <w:rsid w:val="00B6593F"/>
    <w:rsid w:val="00B65FE4"/>
    <w:rsid w:val="00B660F0"/>
    <w:rsid w:val="00B670F5"/>
    <w:rsid w:val="00B7073D"/>
    <w:rsid w:val="00B7192E"/>
    <w:rsid w:val="00B72FFB"/>
    <w:rsid w:val="00B73A73"/>
    <w:rsid w:val="00B73EF4"/>
    <w:rsid w:val="00B74250"/>
    <w:rsid w:val="00B74DAA"/>
    <w:rsid w:val="00B74FB8"/>
    <w:rsid w:val="00B7575D"/>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F08A5"/>
    <w:rsid w:val="00BF0F39"/>
    <w:rsid w:val="00BF0F46"/>
    <w:rsid w:val="00BF136D"/>
    <w:rsid w:val="00BF1E6B"/>
    <w:rsid w:val="00BF1FF6"/>
    <w:rsid w:val="00BF20FD"/>
    <w:rsid w:val="00BF2847"/>
    <w:rsid w:val="00BF293B"/>
    <w:rsid w:val="00BF297D"/>
    <w:rsid w:val="00BF2F87"/>
    <w:rsid w:val="00BF314F"/>
    <w:rsid w:val="00BF3683"/>
    <w:rsid w:val="00BF371D"/>
    <w:rsid w:val="00BF37FD"/>
    <w:rsid w:val="00BF3BAC"/>
    <w:rsid w:val="00BF3D12"/>
    <w:rsid w:val="00BF49AB"/>
    <w:rsid w:val="00BF4D99"/>
    <w:rsid w:val="00BF50DB"/>
    <w:rsid w:val="00BF59B2"/>
    <w:rsid w:val="00BF624E"/>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05A"/>
    <w:rsid w:val="00CB624B"/>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101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797"/>
    <w:rsid w:val="00D9197D"/>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DD"/>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425F"/>
    <w:rsid w:val="00E74E2C"/>
    <w:rsid w:val="00E75462"/>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2FDC"/>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2FF"/>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7A0"/>
    <w:rsid w:val="00F17BAF"/>
    <w:rsid w:val="00F17BB2"/>
    <w:rsid w:val="00F205EA"/>
    <w:rsid w:val="00F20DD9"/>
    <w:rsid w:val="00F22664"/>
    <w:rsid w:val="00F22679"/>
    <w:rsid w:val="00F22FEA"/>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20B9"/>
    <w:rsid w:val="00F73BC9"/>
    <w:rsid w:val="00F73DCE"/>
    <w:rsid w:val="00F745E6"/>
    <w:rsid w:val="00F75A5C"/>
    <w:rsid w:val="00F76757"/>
    <w:rsid w:val="00F76FC4"/>
    <w:rsid w:val="00F77395"/>
    <w:rsid w:val="00F773DB"/>
    <w:rsid w:val="00F7744A"/>
    <w:rsid w:val="00F77D34"/>
    <w:rsid w:val="00F800CB"/>
    <w:rsid w:val="00F8055C"/>
    <w:rsid w:val="00F80973"/>
    <w:rsid w:val="00F80ABF"/>
    <w:rsid w:val="00F826F8"/>
    <w:rsid w:val="00F82737"/>
    <w:rsid w:val="00F82A91"/>
    <w:rsid w:val="00F833AB"/>
    <w:rsid w:val="00F835E8"/>
    <w:rsid w:val="00F83699"/>
    <w:rsid w:val="00F836E0"/>
    <w:rsid w:val="00F84930"/>
    <w:rsid w:val="00F84A38"/>
    <w:rsid w:val="00F86140"/>
    <w:rsid w:val="00F8687B"/>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E8"/>
    <w:rsid w:val="00FF30E6"/>
    <w:rsid w:val="00FF37C9"/>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2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4325-6EDB-4F8C-9C62-6A31660A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88</cp:revision>
  <cp:lastPrinted>2007-08-28T14:45:00Z</cp:lastPrinted>
  <dcterms:created xsi:type="dcterms:W3CDTF">2021-03-19T07:55:00Z</dcterms:created>
  <dcterms:modified xsi:type="dcterms:W3CDTF">2021-04-02T01:34:00Z</dcterms:modified>
</cp:coreProperties>
</file>